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19" w:rsidRDefault="00BC5216" w:rsidP="00764819">
      <w:pPr>
        <w:autoSpaceDE w:val="0"/>
        <w:autoSpaceDN w:val="0"/>
        <w:adjustRightInd w:val="0"/>
        <w:spacing w:after="0" w:line="240" w:lineRule="auto"/>
        <w:jc w:val="both"/>
        <w:rPr>
          <w:rFonts w:ascii="Times New Roman" w:hAnsi="Times New Roman" w:cs="Times New Roman"/>
          <w:color w:val="000000"/>
          <w:sz w:val="28"/>
          <w:szCs w:val="28"/>
        </w:rPr>
      </w:pPr>
      <w:r w:rsidRPr="00BC5216">
        <w:object w:dxaOrig="9355" w:dyaOrig="14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4.5pt" o:ole="">
            <v:imagedata r:id="rId5" o:title=""/>
          </v:shape>
          <o:OLEObject Type="Embed" ProgID="Word.Document.12" ShapeID="_x0000_i1025" DrawAspect="Content" ObjectID="_1716035632" r:id="rId6">
            <o:FieldCodes>\s</o:FieldCodes>
          </o:OLEObject>
        </w:object>
      </w:r>
      <w:r w:rsidR="00764819">
        <w:rPr>
          <w:rFonts w:ascii="Times New Roman" w:hAnsi="Times New Roman" w:cs="Times New Roman"/>
          <w:color w:val="000000"/>
          <w:sz w:val="28"/>
          <w:szCs w:val="28"/>
        </w:rPr>
        <w:t xml:space="preserve">телефону и не слушал музыку в наушниках, так как это отвлекает его внимание! И, конечно же, </w:t>
      </w:r>
      <w:proofErr w:type="gramStart"/>
      <w:r w:rsidR="00764819">
        <w:rPr>
          <w:rFonts w:ascii="Times New Roman" w:hAnsi="Times New Roman" w:cs="Times New Roman"/>
          <w:color w:val="000000"/>
          <w:sz w:val="28"/>
          <w:szCs w:val="28"/>
        </w:rPr>
        <w:t>почаще</w:t>
      </w:r>
      <w:proofErr w:type="gramEnd"/>
      <w:r w:rsidR="00764819">
        <w:rPr>
          <w:rFonts w:ascii="Times New Roman" w:hAnsi="Times New Roman" w:cs="Times New Roman"/>
          <w:color w:val="000000"/>
          <w:sz w:val="28"/>
          <w:szCs w:val="28"/>
        </w:rPr>
        <w:t xml:space="preserve"> напоминайте детям о том, как вести себя на дороге и в транспорте! Правила дорожного движения – это правила безопасности, их необходимо знать и соблюдать каждому, в том числе и велосипедистам.</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Движение велосипедистов должно осуществляться по велосипедной, </w:t>
      </w:r>
      <w:proofErr w:type="spellStart"/>
      <w:r>
        <w:rPr>
          <w:rFonts w:ascii="Times New Roman" w:hAnsi="Times New Roman" w:cs="Times New Roman"/>
          <w:color w:val="000000"/>
          <w:sz w:val="28"/>
          <w:szCs w:val="28"/>
        </w:rPr>
        <w:t>велопешеходной</w:t>
      </w:r>
      <w:proofErr w:type="spellEnd"/>
      <w:r>
        <w:rPr>
          <w:rFonts w:ascii="Times New Roman" w:hAnsi="Times New Roman" w:cs="Times New Roman"/>
          <w:color w:val="000000"/>
          <w:sz w:val="28"/>
          <w:szCs w:val="28"/>
        </w:rPr>
        <w:t xml:space="preserve"> дорожкам, а в возрасте старше 14 лет по правому краю проезжей части или обочине. Пересекать проезжую часть велосипедист должен пешком, ведя велосипед рядом, держа его за руль. Если движение велосипедиста по тротуару подвергает опасности или создает помехи для движения пешеходов, велосипедист должен спешиться и вести велосипед рядом с собой. Использование защитной экипировки и светоотражающих элементов обеспечат необходимую безопасность велосипедиста. При движении следует оценивать дорожную ситуацию и избегать рискованных и резких маневров.</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Уважаемые родители! Вам необходимо принять все меры, чтобы не допустить несчастных случаев с детьми! Будьте им примером на дороге! Не оставляйте их без присмотра! 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 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 самоконтроля – ступая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Уважаемые родители! Обычно вы заняты своими делами, у вас много хлопот, вы всегда испытываете нехватку времени. И </w:t>
      </w:r>
      <w:proofErr w:type="gramStart"/>
      <w:r>
        <w:rPr>
          <w:rFonts w:ascii="Times New Roman" w:hAnsi="Times New Roman" w:cs="Times New Roman"/>
          <w:color w:val="000000"/>
          <w:sz w:val="28"/>
          <w:szCs w:val="28"/>
        </w:rPr>
        <w:t>все-таки</w:t>
      </w:r>
      <w:proofErr w:type="gramEnd"/>
      <w:r>
        <w:rPr>
          <w:rFonts w:ascii="Times New Roman" w:hAnsi="Times New Roman" w:cs="Times New Roman"/>
          <w:color w:val="000000"/>
          <w:sz w:val="28"/>
          <w:szCs w:val="28"/>
        </w:rPr>
        <w:t>… несмотря на свои заботы, вечную спешку, помните о тех, кому нужна ваша помощь, совет, ваша опека – о детях.</w:t>
      </w:r>
    </w:p>
    <w:p w:rsidR="00764819" w:rsidRDefault="00764819" w:rsidP="0076481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Это касается всех сфер жизни, в полной мере относится и к поведению на улице и дороге.</w:t>
      </w:r>
    </w:p>
    <w:p w:rsidR="00764819" w:rsidRDefault="00764819" w:rsidP="007648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Ребёнок должен твёрдо усвоить, что каждый участник дорожного движения, и взрослый, и ребёнок, обязан выполнять установленные правила. </w:t>
      </w:r>
      <w:r>
        <w:rPr>
          <w:rFonts w:ascii="Times New Roman" w:hAnsi="Times New Roman" w:cs="Times New Roman"/>
          <w:sz w:val="28"/>
          <w:szCs w:val="28"/>
        </w:rPr>
        <w:t>При этом он вправе рассчитывать, что их будут выполнять и другие участники движения.</w:t>
      </w:r>
    </w:p>
    <w:p w:rsidR="00764819" w:rsidRDefault="00764819" w:rsidP="00764819">
      <w:pPr>
        <w:autoSpaceDE w:val="0"/>
        <w:autoSpaceDN w:val="0"/>
        <w:adjustRightInd w:val="0"/>
        <w:spacing w:after="0" w:line="240" w:lineRule="auto"/>
        <w:jc w:val="both"/>
        <w:rPr>
          <w:rFonts w:ascii="Times New Roman" w:hAnsi="Times New Roman" w:cs="Times New Roman"/>
          <w:sz w:val="28"/>
          <w:szCs w:val="28"/>
        </w:rPr>
      </w:pPr>
    </w:p>
    <w:p w:rsidR="00EC6938" w:rsidRDefault="00EC6938">
      <w:bookmarkStart w:id="0" w:name="_GoBack"/>
      <w:bookmarkEnd w:id="0"/>
    </w:p>
    <w:sectPr w:rsidR="00EC6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85"/>
    <w:rsid w:val="00694885"/>
    <w:rsid w:val="00764819"/>
    <w:rsid w:val="00BC5216"/>
    <w:rsid w:val="00EC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Company>SPecialiST RePack</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2022-06-06T05:46:00Z</dcterms:created>
  <dcterms:modified xsi:type="dcterms:W3CDTF">2022-06-06T05:47:00Z</dcterms:modified>
</cp:coreProperties>
</file>