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января 2000 года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29-ФЗ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КАЧЕСТВЕ И БЕЗОПАСНОСТИ ПИЩЕВЫХ ПРОДУКТОВ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30.12.2001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10.01.2003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30.06.2003 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09.05.2005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05.12.2005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31.12.2005 N 199-ФЗ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31.03.2006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30.12.2006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101-ФЗ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декабря 1999 года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23 декабря 1999 года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Федеральный закон регулирует отношения в </w:t>
      </w:r>
      <w:r>
        <w:rPr>
          <w:rFonts w:ascii="Times New Roman" w:hAnsi="Times New Roman" w:cs="Times New Roman"/>
          <w:sz w:val="24"/>
          <w:szCs w:val="24"/>
        </w:rPr>
        <w:t xml:space="preserve">области организации питания, обеспечения качества пищевых продуктов и их безопасности для здоровья человека и будущих поколений. (в ред.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1. Основные понятия (в ред. Федерального закона </w:t>
      </w:r>
      <w:hyperlink r:id="rId2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Федерального закона используются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основные понятия: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</w:t>
      </w:r>
      <w:r>
        <w:rPr>
          <w:rFonts w:ascii="Times New Roman" w:hAnsi="Times New Roman" w:cs="Times New Roman"/>
          <w:sz w:val="24"/>
          <w:szCs w:val="24"/>
        </w:rPr>
        <w:t xml:space="preserve">туральном, обработанном или переработанном виде, которые предназначены для употребления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</w:t>
      </w:r>
      <w:r>
        <w:rPr>
          <w:rFonts w:ascii="Times New Roman" w:hAnsi="Times New Roman" w:cs="Times New Roman"/>
          <w:sz w:val="24"/>
          <w:szCs w:val="24"/>
        </w:rPr>
        <w:t>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здоровое питание -</w:t>
      </w:r>
      <w:r>
        <w:rPr>
          <w:rFonts w:ascii="Times New Roman" w:hAnsi="Times New Roman" w:cs="Times New Roman"/>
          <w:sz w:val="24"/>
          <w:szCs w:val="24"/>
        </w:rPr>
        <w:t xml:space="preserve">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пищевых продуктов - совокупность харак</w:t>
      </w:r>
      <w:r>
        <w:rPr>
          <w:rFonts w:ascii="Times New Roman" w:hAnsi="Times New Roman" w:cs="Times New Roman"/>
          <w:sz w:val="24"/>
          <w:szCs w:val="24"/>
        </w:rPr>
        <w:t>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</w:t>
      </w:r>
      <w:r>
        <w:rPr>
          <w:rFonts w:ascii="Times New Roman" w:hAnsi="Times New Roman" w:cs="Times New Roman"/>
          <w:sz w:val="24"/>
          <w:szCs w:val="24"/>
        </w:rPr>
        <w:t>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изделия, контактирующие с пищевыми продуктами (далее - материалы и изделия), - материалы и изделия, применяемые д</w:t>
      </w:r>
      <w:r>
        <w:rPr>
          <w:rFonts w:ascii="Times New Roman" w:hAnsi="Times New Roman" w:cs="Times New Roman"/>
          <w:sz w:val="24"/>
          <w:szCs w:val="24"/>
        </w:rPr>
        <w:t>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пищевых продуктов, материалов и изделий - произво</w:t>
      </w:r>
      <w:r>
        <w:rPr>
          <w:rFonts w:ascii="Times New Roman" w:hAnsi="Times New Roman" w:cs="Times New Roman"/>
          <w:sz w:val="24"/>
          <w:szCs w:val="24"/>
        </w:rPr>
        <w:t>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пищевая ценность пищевых продуктов - потребительское свойство пищевых продуктов, характеризующее наличие и количество необ</w:t>
      </w:r>
      <w:r>
        <w:rPr>
          <w:rFonts w:ascii="Times New Roman" w:hAnsi="Times New Roman" w:cs="Times New Roman"/>
          <w:sz w:val="24"/>
          <w:szCs w:val="24"/>
        </w:rPr>
        <w:t>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потребительские свойства пищевых продуктов - совокупность физико-химических показателей (нормируемых физико-химических </w:t>
      </w:r>
      <w:r>
        <w:rPr>
          <w:rFonts w:ascii="Times New Roman" w:hAnsi="Times New Roman" w:cs="Times New Roman"/>
          <w:sz w:val="24"/>
          <w:szCs w:val="24"/>
        </w:rPr>
        <w:t>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</w:t>
      </w:r>
      <w:r>
        <w:rPr>
          <w:rFonts w:ascii="Times New Roman" w:hAnsi="Times New Roman" w:cs="Times New Roman"/>
          <w:sz w:val="24"/>
          <w:szCs w:val="24"/>
        </w:rPr>
        <w:t>ржание пробиотических и (или) технологических микроорганизмов в декларированных количествах);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</w:t>
      </w:r>
      <w:r>
        <w:rPr>
          <w:rFonts w:ascii="Times New Roman" w:hAnsi="Times New Roman" w:cs="Times New Roman"/>
          <w:sz w:val="24"/>
          <w:szCs w:val="24"/>
        </w:rPr>
        <w:t>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товаросопроводительные документы - документы, обеспечивающие возможность документально установить предыдуще</w:t>
      </w:r>
      <w:r>
        <w:rPr>
          <w:rFonts w:ascii="Times New Roman" w:hAnsi="Times New Roman" w:cs="Times New Roman"/>
          <w:sz w:val="24"/>
          <w:szCs w:val="24"/>
        </w:rPr>
        <w:t>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фальсифицированные пищевые продукты, материалы и изделия - пищевые продукты, материалы и</w:t>
      </w:r>
      <w:r>
        <w:rPr>
          <w:rFonts w:ascii="Times New Roman" w:hAnsi="Times New Roman" w:cs="Times New Roman"/>
          <w:sz w:val="24"/>
          <w:szCs w:val="24"/>
        </w:rPr>
        <w:t xml:space="preserve">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физиологическая потребность в пищевых продуктах - научно обоснованные но</w:t>
      </w:r>
      <w:r>
        <w:rPr>
          <w:rFonts w:ascii="Times New Roman" w:hAnsi="Times New Roman" w:cs="Times New Roman"/>
          <w:sz w:val="24"/>
          <w:szCs w:val="24"/>
        </w:rPr>
        <w:t>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Правовое регулирование отношений в области обеспечения качества и безопасности пищевых продуктов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</w:t>
      </w:r>
      <w:r>
        <w:rPr>
          <w:rFonts w:ascii="Times New Roman" w:hAnsi="Times New Roman" w:cs="Times New Roman"/>
          <w:sz w:val="24"/>
          <w:szCs w:val="24"/>
        </w:rPr>
        <w:t>Федерации, а также законами и иными нормативными правовыми актами субъектов Российской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вторая - третья. - Утратили силу.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2.1. Принципы здорового питания (в ред. Федерального закона </w:t>
      </w:r>
      <w:hyperlink r:id="rId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Принципами здорового питания являются основные правила и положения</w:t>
      </w:r>
      <w:r>
        <w:rPr>
          <w:rFonts w:ascii="Times New Roman" w:hAnsi="Times New Roman" w:cs="Times New Roman"/>
          <w:sz w:val="24"/>
          <w:szCs w:val="24"/>
        </w:rPr>
        <w:t>, способствующие укреплению здоровья человека и будущих поколений, снижению риска развития заболеваний и включающие в себя: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</w:t>
      </w:r>
      <w:r>
        <w:rPr>
          <w:rFonts w:ascii="Times New Roman" w:hAnsi="Times New Roman" w:cs="Times New Roman"/>
          <w:sz w:val="24"/>
          <w:szCs w:val="24"/>
        </w:rPr>
        <w:t>ных предпринимателей и юридических лиц, осуществляющих деятельность, связанную с обращением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энергетической ценности ежедневного рациона энергозатратам;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химического состава ежедневного рациона физиологическим пот</w:t>
      </w:r>
      <w:r>
        <w:rPr>
          <w:rFonts w:ascii="Times New Roman" w:hAnsi="Times New Roman" w:cs="Times New Roman"/>
          <w:sz w:val="24"/>
          <w:szCs w:val="24"/>
        </w:rPr>
        <w:t>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составе ежедневного рациона пищевых продуктов со сниж</w:t>
      </w:r>
      <w:r>
        <w:rPr>
          <w:rFonts w:ascii="Times New Roman" w:hAnsi="Times New Roman" w:cs="Times New Roman"/>
          <w:sz w:val="24"/>
          <w:szCs w:val="24"/>
        </w:rPr>
        <w:t>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максимально разнообразного зд</w:t>
      </w:r>
      <w:r>
        <w:rPr>
          <w:rFonts w:ascii="Times New Roman" w:hAnsi="Times New Roman" w:cs="Times New Roman"/>
          <w:sz w:val="24"/>
          <w:szCs w:val="24"/>
        </w:rPr>
        <w:t>орового питания и оптимального его режима;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</w:t>
      </w:r>
      <w:r>
        <w:rPr>
          <w:rFonts w:ascii="Times New Roman" w:hAnsi="Times New Roman" w:cs="Times New Roman"/>
          <w:sz w:val="24"/>
          <w:szCs w:val="24"/>
        </w:rPr>
        <w:t xml:space="preserve"> обращения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материалов и изделий.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3. Обращение пищевых продуктов, материалов и изделий (в ред. Федерального закона </w:t>
      </w:r>
      <w:hyperlink r:id="rId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</w:t>
      </w:r>
      <w:r>
        <w:rPr>
          <w:rFonts w:ascii="Times New Roman" w:hAnsi="Times New Roman" w:cs="Times New Roman"/>
          <w:sz w:val="24"/>
          <w:szCs w:val="24"/>
        </w:rPr>
        <w:t>етствия таким требованиям.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Запрещается обращение пищевых продуктов, материалов и изделий: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являются опасными и (или) некачественными по органолептическим показателям;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не соответствуют представленной информации, в том числе имеют в своем с</w:t>
      </w:r>
      <w:r>
        <w:rPr>
          <w:rFonts w:ascii="Times New Roman" w:hAnsi="Times New Roman" w:cs="Times New Roman"/>
          <w:sz w:val="24"/>
          <w:szCs w:val="24"/>
        </w:rPr>
        <w:t>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</w:t>
      </w:r>
      <w:r>
        <w:rPr>
          <w:rFonts w:ascii="Times New Roman" w:hAnsi="Times New Roman" w:cs="Times New Roman"/>
          <w:sz w:val="24"/>
          <w:szCs w:val="24"/>
        </w:rPr>
        <w:t>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</w:t>
      </w:r>
      <w:r>
        <w:rPr>
          <w:rFonts w:ascii="Times New Roman" w:hAnsi="Times New Roman" w:cs="Times New Roman"/>
          <w:sz w:val="24"/>
          <w:szCs w:val="24"/>
        </w:rPr>
        <w:t>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ции, образцу, документам по стандартизации, технической документации;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которых установлен факт фальсификации;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которых не может быть подтверждена прослеживаемость;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которые не имеют маркировки, содержащей сведения о пищевых продуктах, </w:t>
      </w:r>
      <w:r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Федерации, либо в отношении которых не имеется таких сведений;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не имеют товаросопроводительных документов.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Пищевые продукты, материалы и изделия, указанные в абзацах втором и третьем пункта 2 настояще</w:t>
      </w:r>
      <w:r>
        <w:rPr>
          <w:rFonts w:ascii="Times New Roman" w:hAnsi="Times New Roman" w:cs="Times New Roman"/>
          <w:sz w:val="24"/>
          <w:szCs w:val="24"/>
        </w:rPr>
        <w:t>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Пищевые продукты, материалы и изделия, указанные в абзацах четвертом - седьмом пункта 2 настоящей ст</w:t>
      </w:r>
      <w:r>
        <w:rPr>
          <w:rFonts w:ascii="Times New Roman" w:hAnsi="Times New Roman" w:cs="Times New Roman"/>
          <w:sz w:val="24"/>
          <w:szCs w:val="24"/>
        </w:rPr>
        <w:t>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Обеспечение качества и безопасности пищевых продуктов, материалов и изделий (в ред. Федерального 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акона </w:t>
      </w:r>
      <w:hyperlink r:id="rId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 безопасность пищевых продуктов, материалов и изделий обеспечиваются посредством: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мер государственного регулирования в обла</w:t>
      </w:r>
      <w:r>
        <w:rPr>
          <w:rFonts w:ascii="Times New Roman" w:hAnsi="Times New Roman" w:cs="Times New Roman"/>
          <w:sz w:val="24"/>
          <w:szCs w:val="24"/>
        </w:rPr>
        <w:t>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научных исследований в обл</w:t>
      </w:r>
      <w:r>
        <w:rPr>
          <w:rFonts w:ascii="Times New Roman" w:hAnsi="Times New Roman" w:cs="Times New Roman"/>
          <w:sz w:val="24"/>
          <w:szCs w:val="24"/>
        </w:rPr>
        <w:t>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физико-химических, органолептических,</w:t>
      </w:r>
      <w:r>
        <w:rPr>
          <w:rFonts w:ascii="Times New Roman" w:hAnsi="Times New Roman" w:cs="Times New Roman"/>
          <w:sz w:val="24"/>
          <w:szCs w:val="24"/>
        </w:rPr>
        <w:t xml:space="preserve">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производственного контроля за качеством и безопасностью пищевых продуктов, материалов и изделий, условиями их пр</w:t>
      </w:r>
      <w:r>
        <w:rPr>
          <w:rFonts w:ascii="Times New Roman" w:hAnsi="Times New Roman" w:cs="Times New Roman"/>
          <w:sz w:val="24"/>
          <w:szCs w:val="24"/>
        </w:rPr>
        <w:t>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систем управления качеством пищевых продуктов, материалов и изделий,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 применением системы критических контрольных точек при анализе опасных факторов;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маркировки отдельных видов пищевых продуктов средствами идентификации;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мер в сфере стандартизации в целях повышения качества пищевых продуктов, материал</w:t>
      </w:r>
      <w:r>
        <w:rPr>
          <w:rFonts w:ascii="Times New Roman" w:hAnsi="Times New Roman" w:cs="Times New Roman"/>
          <w:sz w:val="24"/>
          <w:szCs w:val="24"/>
        </w:rPr>
        <w:t>ов и изделий, процессов и технологий их производства;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нормирования обеспечения питанием в зависимости от возрастной категории лиц, </w:t>
      </w:r>
      <w:r>
        <w:rPr>
          <w:rFonts w:ascii="Times New Roman" w:hAnsi="Times New Roman" w:cs="Times New Roman"/>
          <w:sz w:val="24"/>
          <w:szCs w:val="24"/>
        </w:rPr>
        <w:t>их физиологических потребностей, состояния здоровья, показателей качества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информационно-просветительской работы по формированию культуры здорового питания;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поддержки производства пищевых продуктов для здорового питания.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Информация о качестве и безопасности пищевых продуктов, материалов и изделий (в ред. Фе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дерального закона </w:t>
      </w:r>
      <w:hyperlink r:id="rId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Индивидуальные предприниматели и юридические лица, осуществляющие деятельность, связанную с обращением пищевых продуктов, материа</w:t>
      </w:r>
      <w:r>
        <w:rPr>
          <w:rFonts w:ascii="Times New Roman" w:hAnsi="Times New Roman" w:cs="Times New Roman"/>
          <w:sz w:val="24"/>
          <w:szCs w:val="24"/>
        </w:rPr>
        <w:t>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</w:t>
      </w:r>
      <w:r>
        <w:rPr>
          <w:rFonts w:ascii="Times New Roman" w:hAnsi="Times New Roman" w:cs="Times New Roman"/>
          <w:sz w:val="24"/>
          <w:szCs w:val="24"/>
        </w:rPr>
        <w:t>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</w:t>
      </w:r>
      <w:r>
        <w:rPr>
          <w:rFonts w:ascii="Times New Roman" w:hAnsi="Times New Roman" w:cs="Times New Roman"/>
          <w:sz w:val="24"/>
          <w:szCs w:val="24"/>
        </w:rPr>
        <w:t>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</w:t>
      </w:r>
      <w:r>
        <w:rPr>
          <w:rFonts w:ascii="Times New Roman" w:hAnsi="Times New Roman" w:cs="Times New Roman"/>
          <w:sz w:val="24"/>
          <w:szCs w:val="24"/>
        </w:rPr>
        <w:t>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государственного надзора предоставляют органам государственной в</w:t>
      </w:r>
      <w:r>
        <w:rPr>
          <w:rFonts w:ascii="Times New Roman" w:hAnsi="Times New Roman" w:cs="Times New Roman"/>
          <w:sz w:val="24"/>
          <w:szCs w:val="24"/>
        </w:rPr>
        <w:t>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</w:t>
      </w:r>
      <w:r>
        <w:rPr>
          <w:rFonts w:ascii="Times New Roman" w:hAnsi="Times New Roman" w:cs="Times New Roman"/>
          <w:sz w:val="24"/>
          <w:szCs w:val="24"/>
        </w:rPr>
        <w:t xml:space="preserve"> опасных пищевых продуктов, материалов и изделий в порядке, установленном Правительством Российской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</w:t>
      </w:r>
      <w:r>
        <w:rPr>
          <w:rFonts w:ascii="Times New Roman" w:hAnsi="Times New Roman" w:cs="Times New Roman"/>
          <w:sz w:val="24"/>
          <w:szCs w:val="24"/>
        </w:rPr>
        <w:t>ным органом исполнительной власти, осуществляющим функции по формированию официальной статистической информации.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Полномочия Российской Федерации в области обеспечения качества и безопасности пищевых продуктов (в ред. Федерального закона </w:t>
      </w:r>
      <w:hyperlink r:id="rId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Полномочия органов государственной власти в области обеспечения качества и безопасности пищевых продуктов (в ред. Федерального закона </w:t>
      </w:r>
      <w:hyperlink r:id="rId3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проведение в Российской Федерации единой государственной политики;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</w:t>
      </w:r>
      <w:r>
        <w:rPr>
          <w:rFonts w:ascii="Times New Roman" w:hAnsi="Times New Roman" w:cs="Times New Roman"/>
          <w:sz w:val="24"/>
          <w:szCs w:val="24"/>
        </w:rPr>
        <w:t xml:space="preserve">ачества и безопасности пищевых продуктов;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принципов здорового питания и содействие их распространению;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</w:t>
      </w:r>
      <w:r>
        <w:rPr>
          <w:rFonts w:ascii="Times New Roman" w:hAnsi="Times New Roman" w:cs="Times New Roman"/>
          <w:sz w:val="24"/>
          <w:szCs w:val="24"/>
        </w:rPr>
        <w:t xml:space="preserve">ения); (в ред. Федерального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государственного надзора;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международного сотрудничества Российской Федерации;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других предусмотренных законодательством Российской Федерации полномочий.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</w:t>
      </w:r>
      <w:r>
        <w:rPr>
          <w:rFonts w:ascii="Times New Roman" w:hAnsi="Times New Roman" w:cs="Times New Roman"/>
          <w:sz w:val="24"/>
          <w:szCs w:val="24"/>
        </w:rPr>
        <w:t>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в соответствии с федеральными законами законов и иных норма</w:t>
      </w:r>
      <w:r>
        <w:rPr>
          <w:rFonts w:ascii="Times New Roman" w:hAnsi="Times New Roman" w:cs="Times New Roman"/>
          <w:sz w:val="24"/>
          <w:szCs w:val="24"/>
        </w:rPr>
        <w:t>тивных правовых актов субъектов Российской Федерации;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Абзац. - Утратил силу.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Статьи 7 - 8 - Утратили силу. (в ред. Федерального закона </w:t>
      </w:r>
      <w:hyperlink r:id="rId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Госуд</w:t>
      </w:r>
      <w:r>
        <w:rPr>
          <w:rFonts w:ascii="Times New Roman" w:hAnsi="Times New Roman" w:cs="Times New Roman"/>
          <w:b/>
          <w:bCs/>
          <w:sz w:val="32"/>
          <w:szCs w:val="32"/>
        </w:rPr>
        <w:t>арственное регулирование в области обеспечения качества и безопасности пищевых продуктов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 Требования к пищевым продуктам, материалам и изделиям (в ред. Федерального закона </w:t>
      </w:r>
      <w:hyperlink r:id="rId4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</w:t>
      </w:r>
      <w:r>
        <w:rPr>
          <w:rFonts w:ascii="Times New Roman" w:hAnsi="Times New Roman" w:cs="Times New Roman"/>
          <w:sz w:val="24"/>
          <w:szCs w:val="24"/>
        </w:rPr>
        <w:t>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</w:t>
      </w:r>
      <w:r>
        <w:rPr>
          <w:rFonts w:ascii="Times New Roman" w:hAnsi="Times New Roman" w:cs="Times New Roman"/>
          <w:sz w:val="24"/>
          <w:szCs w:val="24"/>
        </w:rPr>
        <w:t>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</w:t>
      </w:r>
      <w:r>
        <w:rPr>
          <w:rFonts w:ascii="Times New Roman" w:hAnsi="Times New Roman" w:cs="Times New Roman"/>
          <w:sz w:val="24"/>
          <w:szCs w:val="24"/>
        </w:rPr>
        <w:t>чае маркировки пищевых продуктов знаком национальной системы стандартизации.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</w:t>
      </w:r>
      <w:r>
        <w:rPr>
          <w:rFonts w:ascii="Times New Roman" w:hAnsi="Times New Roman" w:cs="Times New Roman"/>
          <w:sz w:val="24"/>
          <w:szCs w:val="24"/>
        </w:rPr>
        <w:t>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Если иное не </w:t>
      </w:r>
      <w:r>
        <w:rPr>
          <w:rFonts w:ascii="Times New Roman" w:hAnsi="Times New Roman" w:cs="Times New Roman"/>
          <w:sz w:val="24"/>
          <w:szCs w:val="24"/>
        </w:rPr>
        <w:t>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</w:t>
      </w:r>
      <w:r>
        <w:rPr>
          <w:rFonts w:ascii="Times New Roman" w:hAnsi="Times New Roman" w:cs="Times New Roman"/>
          <w:sz w:val="24"/>
          <w:szCs w:val="24"/>
        </w:rPr>
        <w:t>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10. - Утратила силу. (в ред. Федерального закона </w:t>
      </w:r>
      <w:hyperlink r:id="rId4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- Утратила силу. (в ред. Федерального закона </w:t>
      </w:r>
      <w:hyperlink r:id="rId4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10.01.2003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одтверждение соответствия пищевых продуктов, материалов и изделий и процессов их производства (изготовления) (в ред. Федерального закона </w:t>
      </w:r>
      <w:hyperlink r:id="rId4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 Государственный надзор в области обеспечения качества и безопасности пищевых продуктов, материалов и изделий (в ред. Федерального закона </w:t>
      </w:r>
      <w:hyperlink r:id="rId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от 18.07.2011 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порядке, установленном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Федерации. (в ред. Федеральных законов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</w:t>
      </w:r>
      <w:r>
        <w:rPr>
          <w:rFonts w:ascii="Times New Roman" w:hAnsi="Times New Roman" w:cs="Times New Roman"/>
          <w:sz w:val="24"/>
          <w:szCs w:val="24"/>
        </w:rPr>
        <w:t>ов пропуска, государственный надзор в области обеспечения качества и безопасности пищевых продуктов, материалов и изделий осуществляется в рамках осуществления санитарно-карантинного контроля, карантинного фитосанитарного контроля и федерального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ветеринарного надзора. (в ред. Федеральных законов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абзаца второго пункта 1 применяются до 01.01.2022 (</w:t>
      </w:r>
      <w:hyperlink r:id="rId5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23.04.2018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101-ФЗ).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отношениям, связанным с осущес</w:t>
      </w:r>
      <w:r>
        <w:rPr>
          <w:rFonts w:ascii="Times New Roman" w:hAnsi="Times New Roman" w:cs="Times New Roman"/>
          <w:sz w:val="24"/>
          <w:szCs w:val="24"/>
        </w:rPr>
        <w:t xml:space="preserve">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декабря 2008 года N 294-ФЗ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декабря 2002 года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техническом регулировании".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</w:t>
      </w:r>
      <w:r>
        <w:rPr>
          <w:rFonts w:ascii="Times New Roman" w:hAnsi="Times New Roman" w:cs="Times New Roman"/>
          <w:sz w:val="24"/>
          <w:szCs w:val="24"/>
        </w:rPr>
        <w:t>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</w:t>
      </w:r>
      <w:r>
        <w:rPr>
          <w:rFonts w:ascii="Times New Roman" w:hAnsi="Times New Roman" w:cs="Times New Roman"/>
          <w:sz w:val="24"/>
          <w:szCs w:val="24"/>
        </w:rPr>
        <w:t xml:space="preserve">ой выездной проверки не требуется. (в ред. Федеральных законов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органы исполнительной власти, указанные в пункте 1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 (в ред. Федеральных законов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</w:t>
      </w:r>
      <w:r>
        <w:rPr>
          <w:rFonts w:ascii="Times New Roman" w:hAnsi="Times New Roman" w:cs="Times New Roman"/>
          <w:sz w:val="24"/>
          <w:szCs w:val="24"/>
        </w:rPr>
        <w:t xml:space="preserve">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 (в ред. Федеральных законов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пунктах пропуска через Государственную границу Российской Федерации, расположенных на территории свободного п</w:t>
      </w:r>
      <w:r>
        <w:rPr>
          <w:rFonts w:ascii="Times New Roman" w:hAnsi="Times New Roman" w:cs="Times New Roman"/>
          <w:sz w:val="24"/>
          <w:szCs w:val="24"/>
        </w:rPr>
        <w:t>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</w:t>
      </w:r>
      <w:r>
        <w:rPr>
          <w:rFonts w:ascii="Times New Roman" w:hAnsi="Times New Roman" w:cs="Times New Roman"/>
          <w:sz w:val="24"/>
          <w:szCs w:val="24"/>
        </w:rPr>
        <w:t xml:space="preserve">ю Российской Федерации. (в ред. Федеральных законов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</w:t>
      </w:r>
      <w:r>
        <w:rPr>
          <w:rFonts w:ascii="Times New Roman" w:hAnsi="Times New Roman" w:cs="Times New Roman"/>
          <w:sz w:val="24"/>
          <w:szCs w:val="24"/>
        </w:rPr>
        <w:t>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 эпидемиологического надзора должностными лица</w:t>
      </w:r>
      <w:r>
        <w:rPr>
          <w:rFonts w:ascii="Times New Roman" w:hAnsi="Times New Roman" w:cs="Times New Roman"/>
          <w:sz w:val="24"/>
          <w:szCs w:val="24"/>
        </w:rPr>
        <w:t xml:space="preserve">ми федеральных органов исполнительной власти. (в ред. Федеральных законов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13.07.2020 N 194-ФЗ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</w:t>
      </w:r>
      <w:r>
        <w:rPr>
          <w:rFonts w:ascii="Times New Roman" w:hAnsi="Times New Roman" w:cs="Times New Roman"/>
          <w:sz w:val="24"/>
          <w:szCs w:val="24"/>
        </w:rPr>
        <w:t xml:space="preserve">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должностные лица таможенных органов проводят </w:t>
      </w:r>
      <w:r>
        <w:rPr>
          <w:rFonts w:ascii="Times New Roman" w:hAnsi="Times New Roman" w:cs="Times New Roman"/>
          <w:sz w:val="24"/>
          <w:szCs w:val="24"/>
        </w:rPr>
        <w:t xml:space="preserve">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</w:t>
      </w:r>
      <w:r>
        <w:rPr>
          <w:rFonts w:ascii="Times New Roman" w:hAnsi="Times New Roman" w:cs="Times New Roman"/>
          <w:sz w:val="24"/>
          <w:szCs w:val="24"/>
        </w:rPr>
        <w:t>евозки в соответствии с заявленной таможенной процедурой, либо об их немедленном вывозе с территории Российской Федерации, либо об их пропуске на территорию Российской Федерации и направлении в соответствии с заявленной таможенной процедурой в места назнач</w:t>
      </w:r>
      <w:r>
        <w:rPr>
          <w:rFonts w:ascii="Times New Roman" w:hAnsi="Times New Roman" w:cs="Times New Roman"/>
          <w:sz w:val="24"/>
          <w:szCs w:val="24"/>
        </w:rPr>
        <w:t>ения (доставки) для проведения досмотра пищевых продуктов, материалов и изделий уполномоченными должностными лицами федеральных органов исполнительной власти в соответствии с компетенцией, установленной Правительством Российской Федерации.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23.04.2018 N 101-ФЗ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пункта 5 применяются до 01.01.2022 (</w:t>
      </w:r>
      <w:hyperlink r:id="rId7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статьи 5 Федерального закона от 23.04.2018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101-ФЗ).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Мониторинг качества и безопасности пищевых продуктов, здоровья населения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определения приоритетных направлений государственной политики в области обеспечения качества и безопасност</w:t>
      </w:r>
      <w:r>
        <w:rPr>
          <w:rFonts w:ascii="Times New Roman" w:hAnsi="Times New Roman" w:cs="Times New Roman"/>
          <w:sz w:val="24"/>
          <w:szCs w:val="24"/>
        </w:rPr>
        <w:t>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</w:t>
      </w:r>
      <w:r>
        <w:rPr>
          <w:rFonts w:ascii="Times New Roman" w:hAnsi="Times New Roman" w:cs="Times New Roman"/>
          <w:sz w:val="24"/>
          <w:szCs w:val="24"/>
        </w:rPr>
        <w:t xml:space="preserve">ся мониторинг качества и безопасности пищевых продуктов, здоровья населения.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качества и безопасности пищев</w:t>
      </w:r>
      <w:r>
        <w:rPr>
          <w:rFonts w:ascii="Times New Roman" w:hAnsi="Times New Roman" w:cs="Times New Roman"/>
          <w:sz w:val="24"/>
          <w:szCs w:val="24"/>
        </w:rPr>
        <w:t xml:space="preserve">ых продуктов, здоровья населения проводится в соответствии с положением, утвержденным Правительством Российской Федерации. (в ред. Федеральных законов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 к обеспечению качества и безопасности пищевых продуктов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 Требования к обеспечению качества и безопасности </w:t>
      </w:r>
      <w:r>
        <w:rPr>
          <w:rFonts w:ascii="Times New Roman" w:hAnsi="Times New Roman" w:cs="Times New Roman"/>
          <w:b/>
          <w:bCs/>
          <w:sz w:val="32"/>
          <w:szCs w:val="32"/>
        </w:rPr>
        <w:t>пищевых продуктов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>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альных законов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Пищевая ценность пищевых</w:t>
      </w:r>
      <w:r>
        <w:rPr>
          <w:rFonts w:ascii="Times New Roman" w:hAnsi="Times New Roman" w:cs="Times New Roman"/>
          <w:sz w:val="24"/>
          <w:szCs w:val="24"/>
        </w:rPr>
        <w:t xml:space="preserve">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</w:t>
      </w:r>
      <w:r>
        <w:rPr>
          <w:rFonts w:ascii="Times New Roman" w:hAnsi="Times New Roman" w:cs="Times New Roman"/>
          <w:sz w:val="24"/>
          <w:szCs w:val="24"/>
        </w:rPr>
        <w:t>ральным органом исполнительной власти в области здравоохранения требованиями к организации диетического питания, и быть безопасными для здоровья человека.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Требования к обеспечению качества и безопасности новых пищевых продуктов, материалов и из</w:t>
      </w:r>
      <w:r>
        <w:rPr>
          <w:rFonts w:ascii="Times New Roman" w:hAnsi="Times New Roman" w:cs="Times New Roman"/>
          <w:b/>
          <w:bCs/>
          <w:sz w:val="32"/>
          <w:szCs w:val="32"/>
        </w:rPr>
        <w:t>делий при их разработке и постановке на производство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</w:t>
      </w:r>
      <w:r>
        <w:rPr>
          <w:rFonts w:ascii="Times New Roman" w:hAnsi="Times New Roman" w:cs="Times New Roman"/>
          <w:sz w:val="24"/>
          <w:szCs w:val="24"/>
        </w:rPr>
        <w:t xml:space="preserve">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</w:t>
      </w:r>
      <w:r>
        <w:rPr>
          <w:rFonts w:ascii="Times New Roman" w:hAnsi="Times New Roman" w:cs="Times New Roman"/>
          <w:sz w:val="24"/>
          <w:szCs w:val="24"/>
        </w:rPr>
        <w:t>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</w:t>
      </w:r>
      <w:r>
        <w:rPr>
          <w:rFonts w:ascii="Times New Roman" w:hAnsi="Times New Roman" w:cs="Times New Roman"/>
          <w:sz w:val="24"/>
          <w:szCs w:val="24"/>
        </w:rPr>
        <w:t xml:space="preserve">иалов и изделий.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годности пищевых продуктов, материалов и изделий устанавливаются в отношении таких пищевых продукто</w:t>
      </w:r>
      <w:r>
        <w:rPr>
          <w:rFonts w:ascii="Times New Roman" w:hAnsi="Times New Roman" w:cs="Times New Roman"/>
          <w:sz w:val="24"/>
          <w:szCs w:val="24"/>
        </w:rPr>
        <w:t>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</w:t>
      </w:r>
      <w:r>
        <w:rPr>
          <w:rFonts w:ascii="Times New Roman" w:hAnsi="Times New Roman" w:cs="Times New Roman"/>
          <w:sz w:val="24"/>
          <w:szCs w:val="24"/>
        </w:rPr>
        <w:t>ачению.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</w:t>
      </w:r>
      <w:r>
        <w:rPr>
          <w:rFonts w:ascii="Times New Roman" w:hAnsi="Times New Roman" w:cs="Times New Roman"/>
          <w:sz w:val="24"/>
          <w:szCs w:val="24"/>
        </w:rPr>
        <w:t>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тацию.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второй - четвертый. - Утратили силу. (в ред. Федерального закона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</w:t>
      </w:r>
      <w:r>
        <w:rPr>
          <w:rFonts w:ascii="Times New Roman" w:hAnsi="Times New Roman" w:cs="Times New Roman"/>
          <w:sz w:val="24"/>
          <w:szCs w:val="24"/>
        </w:rPr>
        <w:t xml:space="preserve">х продуктов, материалов и изделий.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 утратил силу.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Изготовление пищевых продуктов, материалов и изделий следует о</w:t>
      </w:r>
      <w:r>
        <w:rPr>
          <w:rFonts w:ascii="Times New Roman" w:hAnsi="Times New Roman" w:cs="Times New Roman"/>
          <w:sz w:val="24"/>
          <w:szCs w:val="24"/>
        </w:rPr>
        <w:t xml:space="preserve">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 (в ред. Федеральных законов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второй. - Утратил силу.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ии. (в ред. Федерального закона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изготовлении продовольственного сырья допускается использование кормовых добавок, стимуляторов роста животных (в т</w:t>
      </w:r>
      <w:r>
        <w:rPr>
          <w:rFonts w:ascii="Times New Roman" w:hAnsi="Times New Roman" w:cs="Times New Roman"/>
          <w:sz w:val="24"/>
          <w:szCs w:val="24"/>
        </w:rPr>
        <w:t xml:space="preserve">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</w:t>
      </w:r>
      <w:r>
        <w:rPr>
          <w:rFonts w:ascii="Times New Roman" w:hAnsi="Times New Roman" w:cs="Times New Roman"/>
          <w:sz w:val="24"/>
          <w:szCs w:val="24"/>
        </w:rPr>
        <w:t>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</w:t>
      </w:r>
      <w:r>
        <w:rPr>
          <w:rFonts w:ascii="Times New Roman" w:hAnsi="Times New Roman" w:cs="Times New Roman"/>
          <w:sz w:val="24"/>
          <w:szCs w:val="24"/>
        </w:rPr>
        <w:t xml:space="preserve"> в систему Государственной ветеринарной службы Российской Федерации в соответствии с Законом Российской Федерации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мая 1993 года N 4979-1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ветеринарии", и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соответствие продовольственного сырья животного происхождения требованиям ветеринарных правил и норм. (в ред. Федеральных законов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изготовлении пищевых продуктов, а также для употребления в пищу могут быть использованы пищевые добавки и биологически активные добавки.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альных законов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второй. - Утратил сил</w:t>
      </w:r>
      <w:r>
        <w:rPr>
          <w:rFonts w:ascii="Times New Roman" w:hAnsi="Times New Roman" w:cs="Times New Roman"/>
          <w:sz w:val="24"/>
          <w:szCs w:val="24"/>
        </w:rPr>
        <w:t xml:space="preserve">у.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Пункт утратил силу.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</w:t>
      </w:r>
      <w:r>
        <w:rPr>
          <w:rFonts w:ascii="Times New Roman" w:hAnsi="Times New Roman" w:cs="Times New Roman"/>
          <w:sz w:val="24"/>
          <w:szCs w:val="24"/>
        </w:rPr>
        <w:t>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</w:t>
      </w:r>
      <w:r>
        <w:rPr>
          <w:rFonts w:ascii="Times New Roman" w:hAnsi="Times New Roman" w:cs="Times New Roman"/>
          <w:sz w:val="24"/>
          <w:szCs w:val="24"/>
        </w:rPr>
        <w:t>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порядке их экспертизу, утилизацию или уничтожение.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Пищевые продукты должны б</w:t>
      </w:r>
      <w:r>
        <w:rPr>
          <w:rFonts w:ascii="Times New Roman" w:hAnsi="Times New Roman" w:cs="Times New Roman"/>
          <w:sz w:val="24"/>
          <w:szCs w:val="24"/>
        </w:rPr>
        <w:t>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Индивидуальные предприниматели и юридические лица, осуществляющие расфасовку и упаковку пищевых проду</w:t>
      </w:r>
      <w:r>
        <w:rPr>
          <w:rFonts w:ascii="Times New Roman" w:hAnsi="Times New Roman" w:cs="Times New Roman"/>
          <w:sz w:val="24"/>
          <w:szCs w:val="24"/>
        </w:rPr>
        <w:t>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Индивидуальные предприниматели и юридические лица обязаны соблюдать требования к пищевым продуктам в соответствии с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Индивидуальные предприниматели и юридические лица, осуществляющие хранение, перевозки пищевых продуктов</w:t>
      </w:r>
      <w:r>
        <w:rPr>
          <w:rFonts w:ascii="Times New Roman" w:hAnsi="Times New Roman" w:cs="Times New Roman"/>
          <w:sz w:val="24"/>
          <w:szCs w:val="24"/>
        </w:rPr>
        <w:t>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записями в товаросопроводительных документах.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Хранение пищевых продуктов, материалов и изделий допускается в специальн</w:t>
      </w:r>
      <w:r>
        <w:rPr>
          <w:rFonts w:ascii="Times New Roman" w:hAnsi="Times New Roman" w:cs="Times New Roman"/>
          <w:sz w:val="24"/>
          <w:szCs w:val="24"/>
        </w:rPr>
        <w:t xml:space="preserve">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 (в ред. Федеральных законов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перевозок пищевых продуктов должны использоваться специально предназначенные или специально оборудованные д</w:t>
      </w:r>
      <w:r>
        <w:rPr>
          <w:rFonts w:ascii="Times New Roman" w:hAnsi="Times New Roman" w:cs="Times New Roman"/>
          <w:sz w:val="24"/>
          <w:szCs w:val="24"/>
        </w:rPr>
        <w:t xml:space="preserve">ля таких целей транспортные средства.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при хранении, перевозках пищевых продуктов, материалов и изделий</w:t>
      </w:r>
      <w:r>
        <w:rPr>
          <w:rFonts w:ascii="Times New Roman" w:hAnsi="Times New Roman" w:cs="Times New Roman"/>
          <w:sz w:val="24"/>
          <w:szCs w:val="24"/>
        </w:rPr>
        <w:t xml:space="preserve">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</w:t>
      </w:r>
      <w:r>
        <w:rPr>
          <w:rFonts w:ascii="Times New Roman" w:hAnsi="Times New Roman" w:cs="Times New Roman"/>
          <w:sz w:val="24"/>
          <w:szCs w:val="24"/>
        </w:rPr>
        <w:t>риалов и изделий, обязаны информировать об этом владельцев и получателей пищевых продуктов, материалов и изделий.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пищевые продукты, материалы и изделия не подлежат реализации, направляются на экспертизу, в соответствии с результатами которой они утил</w:t>
      </w:r>
      <w:r>
        <w:rPr>
          <w:rFonts w:ascii="Times New Roman" w:hAnsi="Times New Roman" w:cs="Times New Roman"/>
          <w:sz w:val="24"/>
          <w:szCs w:val="24"/>
        </w:rPr>
        <w:t>изируются или уничтожаются.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реализации пищевых продуктов, материалов и изделий граждане (в том числе индивидуальные предпринимател</w:t>
      </w:r>
      <w:r>
        <w:rPr>
          <w:rFonts w:ascii="Times New Roman" w:hAnsi="Times New Roman" w:cs="Times New Roman"/>
          <w:sz w:val="24"/>
          <w:szCs w:val="24"/>
        </w:rPr>
        <w:t xml:space="preserve">и) и юридические лица обязаны соблюдать требования, установленные в соответствии с законодательством Российской Федерации. (в ред. Федерального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</w:t>
      </w:r>
      <w:r>
        <w:rPr>
          <w:rFonts w:ascii="Times New Roman" w:hAnsi="Times New Roman" w:cs="Times New Roman"/>
          <w:sz w:val="24"/>
          <w:szCs w:val="24"/>
        </w:rPr>
        <w:t xml:space="preserve">ванию с уполномоченным федеральным органом исполнительной власти, осуществляющим федеральный государственный санитарно-эпидемиологический надзор. (в ред. Федеральных законов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28.12.2010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Реализация на продовольственных рынках пищевых продуктов непромышленного изготовления допускается только после проведени</w:t>
      </w:r>
      <w:r>
        <w:rPr>
          <w:rFonts w:ascii="Times New Roman" w:hAnsi="Times New Roman" w:cs="Times New Roman"/>
          <w:sz w:val="24"/>
          <w:szCs w:val="24"/>
        </w:rPr>
        <w:t xml:space="preserve">я ветеринарно-санитарной экспертизы и получения продавцами заключений о соответствии таких пищевых продуктов требованиям ветеринарных правил и норм.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</w:t>
      </w:r>
      <w:r>
        <w:rPr>
          <w:rFonts w:ascii="Times New Roman" w:hAnsi="Times New Roman" w:cs="Times New Roman"/>
          <w:sz w:val="24"/>
          <w:szCs w:val="24"/>
        </w:rPr>
        <w:t xml:space="preserve">ю или уничтожение в порядке, установленном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Качество и безопасность пищевых продукто</w:t>
      </w:r>
      <w:r>
        <w:rPr>
          <w:rFonts w:ascii="Times New Roman" w:hAnsi="Times New Roman" w:cs="Times New Roman"/>
          <w:sz w:val="24"/>
          <w:szCs w:val="24"/>
        </w:rPr>
        <w:t xml:space="preserve">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</w:t>
      </w:r>
      <w:r>
        <w:rPr>
          <w:rFonts w:ascii="Times New Roman" w:hAnsi="Times New Roman" w:cs="Times New Roman"/>
          <w:sz w:val="24"/>
          <w:szCs w:val="24"/>
        </w:rPr>
        <w:t xml:space="preserve"> и изделий, ввоз которых осуществляется на территорию Российской Федерации, являются существенными условиями договора их поставки. (в ред. Федерального закона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Запрещается ввоз на территорию Российской Федерации некачественных, опасных и фальсифицированных пищевых продуктов, материалов и изделий. (в ред. Федерального закона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</w:t>
      </w:r>
      <w:r>
        <w:rPr>
          <w:rFonts w:ascii="Times New Roman" w:hAnsi="Times New Roman" w:cs="Times New Roman"/>
          <w:sz w:val="24"/>
          <w:szCs w:val="24"/>
        </w:rPr>
        <w:t>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</w:t>
      </w:r>
      <w:r>
        <w:rPr>
          <w:rFonts w:ascii="Times New Roman" w:hAnsi="Times New Roman" w:cs="Times New Roman"/>
          <w:sz w:val="24"/>
          <w:szCs w:val="24"/>
        </w:rPr>
        <w:t>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</w:t>
      </w:r>
      <w:r>
        <w:rPr>
          <w:rFonts w:ascii="Times New Roman" w:hAnsi="Times New Roman" w:cs="Times New Roman"/>
          <w:sz w:val="24"/>
          <w:szCs w:val="24"/>
        </w:rPr>
        <w:t>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 (в ред. Федеральных законов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пищевые продукты, материал</w:t>
      </w:r>
      <w:r>
        <w:rPr>
          <w:rFonts w:ascii="Times New Roman" w:hAnsi="Times New Roman" w:cs="Times New Roman"/>
          <w:sz w:val="24"/>
          <w:szCs w:val="24"/>
        </w:rPr>
        <w:t>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</w:t>
      </w:r>
      <w:r>
        <w:rPr>
          <w:rFonts w:ascii="Times New Roman" w:hAnsi="Times New Roman" w:cs="Times New Roman"/>
          <w:sz w:val="24"/>
          <w:szCs w:val="24"/>
        </w:rPr>
        <w:t>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</w:t>
      </w:r>
      <w:r>
        <w:rPr>
          <w:rFonts w:ascii="Times New Roman" w:hAnsi="Times New Roman" w:cs="Times New Roman"/>
          <w:sz w:val="24"/>
          <w:szCs w:val="24"/>
        </w:rPr>
        <w:t xml:space="preserve"> реализации.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некачественных, опасных и фальсифицированных пищевых продуктов, материалов и изделий обязан в течени</w:t>
      </w:r>
      <w:r>
        <w:rPr>
          <w:rFonts w:ascii="Times New Roman" w:hAnsi="Times New Roman" w:cs="Times New Roman"/>
          <w:sz w:val="24"/>
          <w:szCs w:val="24"/>
        </w:rPr>
        <w:t xml:space="preserve">е десяти дней вывезти их за пределы территории Российской Федерации. (в ред. Федерального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некачественные, опасные и фальсифициро</w:t>
      </w:r>
      <w:r>
        <w:rPr>
          <w:rFonts w:ascii="Times New Roman" w:hAnsi="Times New Roman" w:cs="Times New Roman"/>
          <w:sz w:val="24"/>
          <w:szCs w:val="24"/>
        </w:rPr>
        <w:t>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</w:t>
      </w:r>
      <w:r>
        <w:rPr>
          <w:rFonts w:ascii="Times New Roman" w:hAnsi="Times New Roman" w:cs="Times New Roman"/>
          <w:sz w:val="24"/>
          <w:szCs w:val="24"/>
        </w:rPr>
        <w:t xml:space="preserve"> быть направлены на экспертизу, в соответствии с результатами которой подлежат утилизации или уничтожению.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Тре</w:t>
      </w:r>
      <w:r>
        <w:rPr>
          <w:rFonts w:ascii="Times New Roman" w:hAnsi="Times New Roman" w:cs="Times New Roman"/>
          <w:b/>
          <w:bCs/>
          <w:sz w:val="32"/>
          <w:szCs w:val="32"/>
        </w:rPr>
        <w:t>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Индивидуальные предприниматели и юридические лица, осуществляющие деятельность по обращению пищевых продуктов, материалов </w:t>
      </w:r>
      <w:r>
        <w:rPr>
          <w:rFonts w:ascii="Times New Roman" w:hAnsi="Times New Roman" w:cs="Times New Roman"/>
          <w:sz w:val="24"/>
          <w:szCs w:val="24"/>
        </w:rPr>
        <w:t>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Производственный контроль за качеством и безопасностью пищевых продуктов, материалов и изделий проводится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</w:t>
      </w:r>
      <w:r>
        <w:rPr>
          <w:rFonts w:ascii="Times New Roman" w:hAnsi="Times New Roman" w:cs="Times New Roman"/>
          <w:sz w:val="24"/>
          <w:szCs w:val="24"/>
        </w:rPr>
        <w:t xml:space="preserve">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 (в ред. Федеральных законов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Требования к работникам, осуществляющим деятельнос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ть, связанную с обращением пищевых продуктов (в ред. Федерального закона </w:t>
      </w:r>
      <w:hyperlink r:id="rId12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Работники, занятые на работах, которые связаны с обращением пищевых продук</w:t>
      </w:r>
      <w:r>
        <w:rPr>
          <w:rFonts w:ascii="Times New Roman" w:hAnsi="Times New Roman" w:cs="Times New Roman"/>
          <w:sz w:val="24"/>
          <w:szCs w:val="24"/>
        </w:rPr>
        <w:t>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предварительные при поступлении на работу и периодические медицинские осмотры, а также гигиеническое обучение в соответствии с законодательством Российской Федерации.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</w:t>
      </w:r>
      <w:r>
        <w:rPr>
          <w:rFonts w:ascii="Times New Roman" w:hAnsi="Times New Roman" w:cs="Times New Roman"/>
          <w:sz w:val="24"/>
          <w:szCs w:val="24"/>
        </w:rPr>
        <w:t xml:space="preserve">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</w:t>
      </w:r>
      <w:r>
        <w:rPr>
          <w:rFonts w:ascii="Times New Roman" w:hAnsi="Times New Roman" w:cs="Times New Roman"/>
          <w:sz w:val="24"/>
          <w:szCs w:val="24"/>
        </w:rPr>
        <w:t xml:space="preserve">и которых осуществляются непосредственные контакты работников с пищевыми продуктами, материалами и изделиями.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24.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Требования к изъятию из обращения некачественных и (или) опасных пищевых продуктов, материалов и изделий (в ред. Федерального закона </w:t>
      </w:r>
      <w:hyperlink r:id="rId1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Некачественные</w:t>
      </w:r>
      <w:r>
        <w:rPr>
          <w:rFonts w:ascii="Times New Roman" w:hAnsi="Times New Roman" w:cs="Times New Roman"/>
          <w:sz w:val="24"/>
          <w:szCs w:val="24"/>
        </w:rPr>
        <w:t xml:space="preserve"> и (или) опасные пищевые продукты, материалы и изделия подлежат изъятию из обращения.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некачественных и (или) опас</w:t>
      </w:r>
      <w:r>
        <w:rPr>
          <w:rFonts w:ascii="Times New Roman" w:hAnsi="Times New Roman" w:cs="Times New Roman"/>
          <w:sz w:val="24"/>
          <w:szCs w:val="24"/>
        </w:rPr>
        <w:t xml:space="preserve">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</w:t>
      </w:r>
      <w:r>
        <w:rPr>
          <w:rFonts w:ascii="Times New Roman" w:hAnsi="Times New Roman" w:cs="Times New Roman"/>
          <w:sz w:val="24"/>
          <w:szCs w:val="24"/>
        </w:rPr>
        <w:t xml:space="preserve">и последующей утилизации или уничтожению в порядке, устанавливаемом Правительством Российской Федерации.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Требо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вания к экспертизе, утилизации или уничтожению некачественных и (или) опасных пищевых продуктов, материалов и изделий, изъятых из обращения (в ред. Федерального закона </w:t>
      </w:r>
      <w:hyperlink r:id="rId13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</w:t>
      </w:r>
      <w:r>
        <w:rPr>
          <w:rFonts w:ascii="Times New Roman" w:hAnsi="Times New Roman" w:cs="Times New Roman"/>
          <w:sz w:val="24"/>
          <w:szCs w:val="24"/>
        </w:rPr>
        <w:t xml:space="preserve">рной, товароведческой) в случаях, определяемых Правительством Российской Федерации.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Некачественные и (или) опасные пище</w:t>
      </w:r>
      <w:r>
        <w:rPr>
          <w:rFonts w:ascii="Times New Roman" w:hAnsi="Times New Roman" w:cs="Times New Roman"/>
          <w:sz w:val="24"/>
          <w:szCs w:val="24"/>
        </w:rPr>
        <w:t>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</w:t>
      </w:r>
      <w:r>
        <w:rPr>
          <w:rFonts w:ascii="Times New Roman" w:hAnsi="Times New Roman" w:cs="Times New Roman"/>
          <w:sz w:val="24"/>
          <w:szCs w:val="24"/>
        </w:rPr>
        <w:t xml:space="preserve">ям.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Находящиеся на временном хранении некачественные и опасные пищевые продукты, материалы и изделия подлежат строгому уче</w:t>
      </w:r>
      <w:r>
        <w:rPr>
          <w:rFonts w:ascii="Times New Roman" w:hAnsi="Times New Roman" w:cs="Times New Roman"/>
          <w:sz w:val="24"/>
          <w:szCs w:val="24"/>
        </w:rPr>
        <w:t xml:space="preserve">ту.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некачественных и (или) опасных пищевых продуктов, материалов и изделий обеспечивает их временное хранение.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экспертизы, временного хранения, утилизации (в том числе использования в качестве корма для сельскохозяйственных жив</w:t>
      </w:r>
      <w:r>
        <w:rPr>
          <w:rFonts w:ascii="Times New Roman" w:hAnsi="Times New Roman" w:cs="Times New Roman"/>
          <w:sz w:val="24"/>
          <w:szCs w:val="24"/>
        </w:rPr>
        <w:t xml:space="preserve">отных), уничтожения некачественных и (или) опасных пищевых продуктов, материалов и изделий определяется Правительством Российской Федерации.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</w:t>
      </w:r>
      <w:r>
        <w:rPr>
          <w:rFonts w:ascii="Times New Roman" w:hAnsi="Times New Roman" w:cs="Times New Roman"/>
          <w:sz w:val="24"/>
          <w:szCs w:val="24"/>
        </w:rPr>
        <w:t xml:space="preserve">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Пищевые продукты, содержащие в своем составе загрязнители, перед уничтожением или в процессе уничтожения подвергаются обеззараживанию.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</w:t>
      </w:r>
      <w:r>
        <w:rPr>
          <w:rFonts w:ascii="Times New Roman" w:hAnsi="Times New Roman" w:cs="Times New Roman"/>
          <w:sz w:val="24"/>
          <w:szCs w:val="24"/>
        </w:rPr>
        <w:t xml:space="preserve">м. (в ред. Федерального закона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Владелец некачественных и (или) опасных пищевых продуктов, материалов и изделий обязан представить в орган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 (в ред. Федеральных законов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государственного надзора, вынесшие</w:t>
      </w:r>
      <w:r>
        <w:rPr>
          <w:rFonts w:ascii="Times New Roman" w:hAnsi="Times New Roman" w:cs="Times New Roman"/>
          <w:sz w:val="24"/>
          <w:szCs w:val="24"/>
        </w:rPr>
        <w:t xml:space="preserve">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</w:t>
      </w:r>
      <w:r>
        <w:rPr>
          <w:rFonts w:ascii="Times New Roman" w:hAnsi="Times New Roman" w:cs="Times New Roman"/>
          <w:sz w:val="24"/>
          <w:szCs w:val="24"/>
        </w:rPr>
        <w:t xml:space="preserve">ний людей и животных, а также опасностью загрязнения окружающей среды. (в ред. Федеральных законов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экспертизы, предусмотренной пунктом 1 настоящей статьи, за исключением случаев у</w:t>
      </w:r>
      <w:r>
        <w:rPr>
          <w:rFonts w:ascii="Times New Roman" w:hAnsi="Times New Roman" w:cs="Times New Roman"/>
          <w:sz w:val="24"/>
          <w:szCs w:val="24"/>
        </w:rPr>
        <w:t>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</w:t>
      </w:r>
      <w:r>
        <w:rPr>
          <w:rFonts w:ascii="Times New Roman" w:hAnsi="Times New Roman" w:cs="Times New Roman"/>
          <w:sz w:val="24"/>
          <w:szCs w:val="24"/>
        </w:rPr>
        <w:t>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</w:t>
      </w:r>
      <w:r>
        <w:rPr>
          <w:rFonts w:ascii="Times New Roman" w:hAnsi="Times New Roman" w:cs="Times New Roman"/>
          <w:sz w:val="24"/>
          <w:szCs w:val="24"/>
        </w:rPr>
        <w:t xml:space="preserve">ли уничтожению таких пищевых продуктов, материалов и изделий.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.1. Организация питания детей 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15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25.1. Требования к обеспечению качества и безопасности пищевых продуктов для питания детей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Пищевая ценность пищевых продуктов для п</w:t>
      </w:r>
      <w:r>
        <w:rPr>
          <w:rFonts w:ascii="Times New Roman" w:hAnsi="Times New Roman" w:cs="Times New Roman"/>
          <w:sz w:val="24"/>
          <w:szCs w:val="24"/>
        </w:rPr>
        <w:t>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25.2. Организация питания детей в образовательных органи</w:t>
      </w:r>
      <w:r>
        <w:rPr>
          <w:rFonts w:ascii="Times New Roman" w:hAnsi="Times New Roman" w:cs="Times New Roman"/>
          <w:b/>
          <w:bCs/>
          <w:sz w:val="32"/>
          <w:szCs w:val="32"/>
        </w:rPr>
        <w:t>зациях и организациях отдыха детей и их оздоровления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</w:t>
      </w:r>
      <w:r>
        <w:rPr>
          <w:rFonts w:ascii="Times New Roman" w:hAnsi="Times New Roman" w:cs="Times New Roman"/>
          <w:sz w:val="24"/>
          <w:szCs w:val="24"/>
        </w:rPr>
        <w:t>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</w:t>
      </w:r>
      <w:r>
        <w:rPr>
          <w:rFonts w:ascii="Times New Roman" w:hAnsi="Times New Roman" w:cs="Times New Roman"/>
          <w:sz w:val="24"/>
          <w:szCs w:val="24"/>
        </w:rPr>
        <w:t>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организации питания детей в соответствии с пунктом 1 настоящей статьи об</w:t>
      </w:r>
      <w:r>
        <w:rPr>
          <w:rFonts w:ascii="Times New Roman" w:hAnsi="Times New Roman" w:cs="Times New Roman"/>
          <w:sz w:val="24"/>
          <w:szCs w:val="24"/>
        </w:rPr>
        <w:t>разовательные организации и организации отдыха детей и их оздоровления обязаны: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</w:t>
      </w:r>
      <w:r>
        <w:rPr>
          <w:rFonts w:ascii="Times New Roman" w:hAnsi="Times New Roman" w:cs="Times New Roman"/>
          <w:sz w:val="24"/>
          <w:szCs w:val="24"/>
        </w:rPr>
        <w:t>ятии диагноза заболевания либо об изменении иных сведений о состоянии его здоровья;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норм обеспечения пи</w:t>
      </w:r>
      <w:r>
        <w:rPr>
          <w:rFonts w:ascii="Times New Roman" w:hAnsi="Times New Roman" w:cs="Times New Roman"/>
          <w:sz w:val="24"/>
          <w:szCs w:val="24"/>
        </w:rPr>
        <w:t>танием детей в зависимости от возрастной категории детей, их физиологических потребностей и состояния здоровья;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</w:t>
      </w:r>
      <w:r>
        <w:rPr>
          <w:rFonts w:ascii="Times New Roman" w:hAnsi="Times New Roman" w:cs="Times New Roman"/>
          <w:sz w:val="24"/>
          <w:szCs w:val="24"/>
        </w:rPr>
        <w:t xml:space="preserve"> хранению таких пищевых продуктов;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информационно-просветительской работы по формиро</w:t>
      </w:r>
      <w:r>
        <w:rPr>
          <w:rFonts w:ascii="Times New Roman" w:hAnsi="Times New Roman" w:cs="Times New Roman"/>
          <w:sz w:val="24"/>
          <w:szCs w:val="24"/>
        </w:rPr>
        <w:t>ванию культуры здорового питания детей.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25.3. Нормирование обеспечения питанием детей в организованных детских коллективах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иное не установлено законодательством Российской Федерации, в зависимости от возрастной категории детей, являющихся п</w:t>
      </w:r>
      <w:r>
        <w:rPr>
          <w:rFonts w:ascii="Times New Roman" w:hAnsi="Times New Roman" w:cs="Times New Roman"/>
          <w:sz w:val="24"/>
          <w:szCs w:val="24"/>
        </w:rPr>
        <w:t>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</w:t>
      </w:r>
      <w:r>
        <w:rPr>
          <w:rFonts w:ascii="Times New Roman" w:hAnsi="Times New Roman" w:cs="Times New Roman"/>
          <w:sz w:val="24"/>
          <w:szCs w:val="24"/>
        </w:rPr>
        <w:t>ованных детских коллективах и допустимые нормы замены одних пищевых продуктов другими пищевыми продуктами.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</w:t>
      </w:r>
      <w:r>
        <w:rPr>
          <w:rFonts w:ascii="Times New Roman" w:hAnsi="Times New Roman" w:cs="Times New Roman"/>
          <w:sz w:val="24"/>
          <w:szCs w:val="24"/>
        </w:rPr>
        <w:t xml:space="preserve">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</w:t>
      </w:r>
      <w:r>
        <w:rPr>
          <w:rFonts w:ascii="Times New Roman" w:hAnsi="Times New Roman" w:cs="Times New Roman"/>
          <w:sz w:val="24"/>
          <w:szCs w:val="24"/>
        </w:rPr>
        <w:t>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.2. Организация качественного, безопасного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здорового питания отдельных категорий граждан (в ред. Федерального закона </w:t>
      </w:r>
      <w:hyperlink r:id="rId15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25.4. Особенности качественного, безопасного и здорового питания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пациентов медицинских организаций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</w:t>
      </w:r>
      <w:r>
        <w:rPr>
          <w:rFonts w:ascii="Times New Roman" w:hAnsi="Times New Roman" w:cs="Times New Roman"/>
          <w:sz w:val="24"/>
          <w:szCs w:val="24"/>
        </w:rPr>
        <w:t>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</w:t>
      </w:r>
      <w:r>
        <w:rPr>
          <w:rFonts w:ascii="Times New Roman" w:hAnsi="Times New Roman" w:cs="Times New Roman"/>
          <w:sz w:val="24"/>
          <w:szCs w:val="24"/>
        </w:rPr>
        <w:t>ства. В дни замены пищевых продуктов и блюд должны определяться химический состав и пищевая ценность рациона пациентов.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</w:t>
      </w:r>
      <w:r>
        <w:rPr>
          <w:rFonts w:ascii="Times New Roman" w:hAnsi="Times New Roman" w:cs="Times New Roman"/>
          <w:sz w:val="24"/>
          <w:szCs w:val="24"/>
        </w:rPr>
        <w:t xml:space="preserve">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</w:t>
      </w:r>
      <w:r>
        <w:rPr>
          <w:rFonts w:ascii="Times New Roman" w:hAnsi="Times New Roman" w:cs="Times New Roman"/>
          <w:sz w:val="24"/>
          <w:szCs w:val="24"/>
        </w:rPr>
        <w:t>показаниям.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работников, занятых на работах с вредными и (или) опасными условиями труда, должно быть организовано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Ответственность за нарушение настоящего Федерального зак</w:t>
      </w:r>
      <w:r>
        <w:rPr>
          <w:rFonts w:ascii="Times New Roman" w:hAnsi="Times New Roman" w:cs="Times New Roman"/>
          <w:b/>
          <w:bCs/>
          <w:sz w:val="32"/>
          <w:szCs w:val="32"/>
        </w:rPr>
        <w:t>она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26 - Утратила силу. (в ред. Федерального закона </w:t>
      </w:r>
      <w:hyperlink r:id="rId15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30.12.2001 N 196-ФЗ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26.1. Ответственность за нарушение настоящего Федерального закона (в ред. Федерал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ьного закона </w:t>
      </w:r>
      <w:hyperlink r:id="rId1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настоящего Федерального закона юридические лица, индивидуальные предприниматели, осуществляющие деятельность по изготовлен</w:t>
      </w:r>
      <w:r>
        <w:rPr>
          <w:rFonts w:ascii="Times New Roman" w:hAnsi="Times New Roman" w:cs="Times New Roman"/>
          <w:sz w:val="24"/>
          <w:szCs w:val="24"/>
        </w:rPr>
        <w:t>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законодательством Российской Федерации.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27 - 28. - Утратили силу. (в ред. Федерального закона </w:t>
      </w:r>
      <w:hyperlink r:id="rId15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29. Ответственность должностных лиц органов государственного надзора (в ред. Федерального закона </w:t>
      </w:r>
      <w:hyperlink r:id="rId15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01.03.2020 N 47-ФЗ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установленном законодательством Российской Федерации.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30. Введение в действие </w:t>
      </w:r>
      <w:r>
        <w:rPr>
          <w:rFonts w:ascii="Times New Roman" w:hAnsi="Times New Roman" w:cs="Times New Roman"/>
          <w:b/>
          <w:bCs/>
          <w:sz w:val="32"/>
          <w:szCs w:val="32"/>
        </w:rPr>
        <w:t>настоящего Федерального закона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вводится в действие со дня его официального опубликования, за исключением положений пункта 1 статьи 10 настоящего Федерального закона, которые вводятся в действие со дня официального опубликован</w:t>
      </w:r>
      <w:r>
        <w:rPr>
          <w:rFonts w:ascii="Times New Roman" w:hAnsi="Times New Roman" w:cs="Times New Roman"/>
          <w:sz w:val="24"/>
          <w:szCs w:val="24"/>
        </w:rPr>
        <w:t>ия утвержденных Правительством Российской Федерации соответствующих нормативных правовых актов.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Положения статей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- 8,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 исключением абзаца второго пункта 2),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 исключением положений, касающихся оценки и подтверждения соответствия треб</w:t>
      </w:r>
      <w:r>
        <w:rPr>
          <w:rFonts w:ascii="Times New Roman" w:hAnsi="Times New Roman" w:cs="Times New Roman"/>
          <w:sz w:val="24"/>
          <w:szCs w:val="24"/>
        </w:rPr>
        <w:t xml:space="preserve">ованиям нормативных документов услуг, оказываемых в сфере розничной торговли и сфере общественного питания),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пунктов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17, пунктов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18, пунктов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19, пунктов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20, статей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>-28 настоящего Федерального закона распространяются также на парфюмерную и косметическую продукцию, средства и изд</w:t>
      </w:r>
      <w:r>
        <w:rPr>
          <w:rFonts w:ascii="Times New Roman" w:hAnsi="Times New Roman" w:cs="Times New Roman"/>
          <w:sz w:val="24"/>
          <w:szCs w:val="24"/>
        </w:rPr>
        <w:t xml:space="preserve">елия для гигиены полости рта, табачные изделия. Положения статьи 10 настоящего Федерального закона распространяются также на косметическую продукцию, средства и изделия для гигиены полости рта.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05.12.2005 N 151-ФЗ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Поручить Правительству Российской Федерации разр</w:t>
      </w:r>
      <w:r>
        <w:rPr>
          <w:rFonts w:ascii="Times New Roman" w:hAnsi="Times New Roman" w:cs="Times New Roman"/>
          <w:sz w:val="24"/>
          <w:szCs w:val="24"/>
        </w:rPr>
        <w:t>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000000" w:rsidRDefault="001B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Исполняющий обязанности 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Президента Российской Федерации 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января 2000 года</w:t>
      </w:r>
    </w:p>
    <w:p w:rsidR="001B40B3" w:rsidRDefault="001B40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29-ФЗ</w:t>
      </w:r>
    </w:p>
    <w:sectPr w:rsidR="001B40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D2"/>
    <w:rsid w:val="001B40B3"/>
    <w:rsid w:val="004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56070#l65" TargetMode="External"/><Relationship Id="rId117" Type="http://schemas.openxmlformats.org/officeDocument/2006/relationships/hyperlink" Target="https://normativ.kontur.ru/document?moduleid=1&amp;documentid=304079#l783" TargetMode="External"/><Relationship Id="rId21" Type="http://schemas.openxmlformats.org/officeDocument/2006/relationships/hyperlink" Target="https://normativ.kontur.ru/document?moduleid=1&amp;documentid=288995#l0" TargetMode="External"/><Relationship Id="rId42" Type="http://schemas.openxmlformats.org/officeDocument/2006/relationships/hyperlink" Target="https://normativ.kontur.ru/document?moduleid=1&amp;documentid=356070#l24" TargetMode="External"/><Relationship Id="rId47" Type="http://schemas.openxmlformats.org/officeDocument/2006/relationships/hyperlink" Target="https://normativ.kontur.ru/document?moduleid=1&amp;documentid=66410#l206" TargetMode="External"/><Relationship Id="rId63" Type="http://schemas.openxmlformats.org/officeDocument/2006/relationships/hyperlink" Target="https://normativ.kontur.ru/document?moduleid=1&amp;documentid=356070#l29" TargetMode="External"/><Relationship Id="rId68" Type="http://schemas.openxmlformats.org/officeDocument/2006/relationships/hyperlink" Target="https://normativ.kontur.ru/document?moduleid=1&amp;documentid=288995#l31" TargetMode="External"/><Relationship Id="rId84" Type="http://schemas.openxmlformats.org/officeDocument/2006/relationships/hyperlink" Target="https://normativ.kontur.ru/document?moduleid=1&amp;documentid=356070#l31" TargetMode="External"/><Relationship Id="rId89" Type="http://schemas.openxmlformats.org/officeDocument/2006/relationships/hyperlink" Target="https://normativ.kontur.ru/document?moduleid=1&amp;documentid=304080#l175" TargetMode="External"/><Relationship Id="rId112" Type="http://schemas.openxmlformats.org/officeDocument/2006/relationships/hyperlink" Target="https://normativ.kontur.ru/document?moduleId=1&amp;documentId=368625#l443" TargetMode="External"/><Relationship Id="rId133" Type="http://schemas.openxmlformats.org/officeDocument/2006/relationships/hyperlink" Target="https://normativ.kontur.ru/document?moduleid=1&amp;documentid=356070#l42" TargetMode="External"/><Relationship Id="rId138" Type="http://schemas.openxmlformats.org/officeDocument/2006/relationships/hyperlink" Target="https://normativ.kontur.ru/document?moduleid=1&amp;documentid=356070#l43" TargetMode="External"/><Relationship Id="rId154" Type="http://schemas.openxmlformats.org/officeDocument/2006/relationships/hyperlink" Target="https://normativ.kontur.ru/document?moduleid=1&amp;documentid=356070#l59" TargetMode="External"/><Relationship Id="rId159" Type="http://schemas.openxmlformats.org/officeDocument/2006/relationships/hyperlink" Target="https://normativ.kontur.ru/document?moduleId=1&amp;documentId=368625#l64" TargetMode="External"/><Relationship Id="rId175" Type="http://schemas.openxmlformats.org/officeDocument/2006/relationships/hyperlink" Target="https://normativ.kontur.ru/document?moduleid=1&amp;documentid=87140#l2" TargetMode="External"/><Relationship Id="rId170" Type="http://schemas.openxmlformats.org/officeDocument/2006/relationships/hyperlink" Target="https://normativ.kontur.ru/document?moduleId=1&amp;documentId=368625#l171" TargetMode="External"/><Relationship Id="rId16" Type="http://schemas.openxmlformats.org/officeDocument/2006/relationships/hyperlink" Target="https://normativ.kontur.ru/document?moduleid=1&amp;documentid=145746#l0" TargetMode="External"/><Relationship Id="rId107" Type="http://schemas.openxmlformats.org/officeDocument/2006/relationships/hyperlink" Target="https://normativ.kontur.ru/document?moduleid=1&amp;documentid=304080#l175" TargetMode="External"/><Relationship Id="rId11" Type="http://schemas.openxmlformats.org/officeDocument/2006/relationships/hyperlink" Target="https://normativ.kontur.ru/document?moduleid=1&amp;documentid=89702#l0" TargetMode="External"/><Relationship Id="rId32" Type="http://schemas.openxmlformats.org/officeDocument/2006/relationships/hyperlink" Target="https://normativ.kontur.ru/document?moduleid=1&amp;documentid=356070#l13" TargetMode="External"/><Relationship Id="rId37" Type="http://schemas.openxmlformats.org/officeDocument/2006/relationships/hyperlink" Target="https://normativ.kontur.ru/document?moduleid=1&amp;documentid=356070#l24" TargetMode="External"/><Relationship Id="rId53" Type="http://schemas.openxmlformats.org/officeDocument/2006/relationships/hyperlink" Target="https://normativ.kontur.ru/document?moduleid=1&amp;documentid=311686#l15" TargetMode="External"/><Relationship Id="rId58" Type="http://schemas.openxmlformats.org/officeDocument/2006/relationships/hyperlink" Target="https://normativ.kontur.ru/document?moduleid=1&amp;documentid=304079#l783" TargetMode="External"/><Relationship Id="rId74" Type="http://schemas.openxmlformats.org/officeDocument/2006/relationships/hyperlink" Target="https://normativ.kontur.ru/document?moduleid=1&amp;documentid=304079#l783" TargetMode="External"/><Relationship Id="rId79" Type="http://schemas.openxmlformats.org/officeDocument/2006/relationships/hyperlink" Target="https://normativ.kontur.ru/document?moduleid=1&amp;documentid=356070#l31" TargetMode="External"/><Relationship Id="rId102" Type="http://schemas.openxmlformats.org/officeDocument/2006/relationships/hyperlink" Target="https://normativ.kontur.ru/document?moduleid=1&amp;documentid=356070#l89" TargetMode="External"/><Relationship Id="rId123" Type="http://schemas.openxmlformats.org/officeDocument/2006/relationships/hyperlink" Target="https://normativ.kontur.ru/document?moduleid=1&amp;documentid=356070#l37" TargetMode="External"/><Relationship Id="rId128" Type="http://schemas.openxmlformats.org/officeDocument/2006/relationships/hyperlink" Target="https://normativ.kontur.ru/document?moduleid=1&amp;documentid=356070#l97" TargetMode="External"/><Relationship Id="rId144" Type="http://schemas.openxmlformats.org/officeDocument/2006/relationships/hyperlink" Target="https://normativ.kontur.ru/document?moduleid=1&amp;documentid=304079#l783" TargetMode="External"/><Relationship Id="rId149" Type="http://schemas.openxmlformats.org/officeDocument/2006/relationships/hyperlink" Target="https://normativ.kontur.ru/document?moduleid=1&amp;documentid=356070#l45" TargetMode="External"/><Relationship Id="rId5" Type="http://schemas.openxmlformats.org/officeDocument/2006/relationships/hyperlink" Target="https://normativ.kontur.ru/document?moduleid=1&amp;documentid=69828#l0" TargetMode="External"/><Relationship Id="rId90" Type="http://schemas.openxmlformats.org/officeDocument/2006/relationships/hyperlink" Target="https://normativ.kontur.ru/document?moduleid=1&amp;documentid=352824#l0" TargetMode="External"/><Relationship Id="rId95" Type="http://schemas.openxmlformats.org/officeDocument/2006/relationships/hyperlink" Target="https://normativ.kontur.ru/document?moduleid=1&amp;documentid=304080#l175" TargetMode="External"/><Relationship Id="rId160" Type="http://schemas.openxmlformats.org/officeDocument/2006/relationships/hyperlink" Target="https://normativ.kontur.ru/document?moduleId=1&amp;documentId=368625#l98" TargetMode="External"/><Relationship Id="rId165" Type="http://schemas.openxmlformats.org/officeDocument/2006/relationships/hyperlink" Target="https://normativ.kontur.ru/document?moduleId=1&amp;documentId=368625#l154" TargetMode="External"/><Relationship Id="rId22" Type="http://schemas.openxmlformats.org/officeDocument/2006/relationships/hyperlink" Target="https://normativ.kontur.ru/document?moduleid=1&amp;documentid=311686#l0" TargetMode="External"/><Relationship Id="rId27" Type="http://schemas.openxmlformats.org/officeDocument/2006/relationships/hyperlink" Target="https://normativ.kontur.ru/document?moduleid=1&amp;documentid=356070#l65" TargetMode="External"/><Relationship Id="rId43" Type="http://schemas.openxmlformats.org/officeDocument/2006/relationships/hyperlink" Target="https://normativ.kontur.ru/document?moduleid=1&amp;documentid=304079#l783" TargetMode="External"/><Relationship Id="rId48" Type="http://schemas.openxmlformats.org/officeDocument/2006/relationships/hyperlink" Target="https://normativ.kontur.ru/document?moduleid=1&amp;documentid=356070#l84" TargetMode="External"/><Relationship Id="rId64" Type="http://schemas.openxmlformats.org/officeDocument/2006/relationships/hyperlink" Target="https://normativ.kontur.ru/document?moduleid=1&amp;documentid=288995#l31" TargetMode="External"/><Relationship Id="rId69" Type="http://schemas.openxmlformats.org/officeDocument/2006/relationships/hyperlink" Target="https://normativ.kontur.ru/document?moduleid=1&amp;documentid=366044#l20" TargetMode="External"/><Relationship Id="rId113" Type="http://schemas.openxmlformats.org/officeDocument/2006/relationships/hyperlink" Target="https://normativ.kontur.ru/document?moduleid=1&amp;documentid=356070#l36" TargetMode="External"/><Relationship Id="rId118" Type="http://schemas.openxmlformats.org/officeDocument/2006/relationships/hyperlink" Target="https://normativ.kontur.ru/document?moduleid=1&amp;documentid=356070#l37" TargetMode="External"/><Relationship Id="rId134" Type="http://schemas.openxmlformats.org/officeDocument/2006/relationships/hyperlink" Target="https://normativ.kontur.ru/document?moduleid=1&amp;documentid=356070#l43" TargetMode="External"/><Relationship Id="rId139" Type="http://schemas.openxmlformats.org/officeDocument/2006/relationships/hyperlink" Target="https://normativ.kontur.ru/document?moduleid=1&amp;documentid=356070#l43" TargetMode="External"/><Relationship Id="rId80" Type="http://schemas.openxmlformats.org/officeDocument/2006/relationships/hyperlink" Target="https://normativ.kontur.ru/document?moduleid=1&amp;documentid=356070#l31" TargetMode="External"/><Relationship Id="rId85" Type="http://schemas.openxmlformats.org/officeDocument/2006/relationships/hyperlink" Target="https://normativ.kontur.ru/document?moduleid=1&amp;documentid=304080#l175" TargetMode="External"/><Relationship Id="rId150" Type="http://schemas.openxmlformats.org/officeDocument/2006/relationships/hyperlink" Target="https://normativ.kontur.ru/document?moduleid=1&amp;documentid=356070#l125" TargetMode="External"/><Relationship Id="rId155" Type="http://schemas.openxmlformats.org/officeDocument/2006/relationships/hyperlink" Target="https://normativ.kontur.ru/document?moduleid=1&amp;documentid=304079#l783" TargetMode="External"/><Relationship Id="rId171" Type="http://schemas.openxmlformats.org/officeDocument/2006/relationships/hyperlink" Target="https://normativ.kontur.ru/document?moduleId=1&amp;documentId=368625#l173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normativ.kontur.ru/document?moduleid=1&amp;documentid=90914#l0" TargetMode="External"/><Relationship Id="rId17" Type="http://schemas.openxmlformats.org/officeDocument/2006/relationships/hyperlink" Target="https://normativ.kontur.ru/document?moduleid=1&amp;documentid=184406#l0" TargetMode="External"/><Relationship Id="rId33" Type="http://schemas.openxmlformats.org/officeDocument/2006/relationships/hyperlink" Target="https://normativ.kontur.ru/document?moduleid=1&amp;documentid=304173#l1337" TargetMode="External"/><Relationship Id="rId38" Type="http://schemas.openxmlformats.org/officeDocument/2006/relationships/hyperlink" Target="https://normativ.kontur.ru/document?moduleid=1&amp;documentid=356070#l24" TargetMode="External"/><Relationship Id="rId59" Type="http://schemas.openxmlformats.org/officeDocument/2006/relationships/hyperlink" Target="https://normativ.kontur.ru/document?moduleid=1&amp;documentid=244530#l13" TargetMode="External"/><Relationship Id="rId103" Type="http://schemas.openxmlformats.org/officeDocument/2006/relationships/hyperlink" Target="https://normativ.kontur.ru/document?moduleid=1&amp;documentid=356070#l89" TargetMode="External"/><Relationship Id="rId108" Type="http://schemas.openxmlformats.org/officeDocument/2006/relationships/hyperlink" Target="https://normativ.kontur.ru/document?moduleid=1&amp;documentid=356070#l36" TargetMode="External"/><Relationship Id="rId124" Type="http://schemas.openxmlformats.org/officeDocument/2006/relationships/hyperlink" Target="https://normativ.kontur.ru/document?moduleid=1&amp;documentid=356070#l40" TargetMode="External"/><Relationship Id="rId129" Type="http://schemas.openxmlformats.org/officeDocument/2006/relationships/hyperlink" Target="https://normativ.kontur.ru/document?moduleid=1&amp;documentid=356070#l97" TargetMode="External"/><Relationship Id="rId54" Type="http://schemas.openxmlformats.org/officeDocument/2006/relationships/hyperlink" Target="https://normativ.kontur.ru/document?moduleid=1&amp;documentid=356070#l29" TargetMode="External"/><Relationship Id="rId70" Type="http://schemas.openxmlformats.org/officeDocument/2006/relationships/hyperlink" Target="https://normativ.kontur.ru/document?moduleid=1&amp;documentid=311686#l16" TargetMode="External"/><Relationship Id="rId75" Type="http://schemas.openxmlformats.org/officeDocument/2006/relationships/hyperlink" Target="https://normativ.kontur.ru/document?moduleid=1&amp;documentid=304175#l285" TargetMode="External"/><Relationship Id="rId91" Type="http://schemas.openxmlformats.org/officeDocument/2006/relationships/hyperlink" Target="https://normativ.kontur.ru/document?moduleid=1&amp;documentid=304080#l175" TargetMode="External"/><Relationship Id="rId96" Type="http://schemas.openxmlformats.org/officeDocument/2006/relationships/hyperlink" Target="https://normativ.kontur.ru/document?moduleid=1&amp;documentid=356070#l88" TargetMode="External"/><Relationship Id="rId140" Type="http://schemas.openxmlformats.org/officeDocument/2006/relationships/hyperlink" Target="https://normativ.kontur.ru/document?moduleid=1&amp;documentid=356070#l45" TargetMode="External"/><Relationship Id="rId145" Type="http://schemas.openxmlformats.org/officeDocument/2006/relationships/hyperlink" Target="https://normativ.kontur.ru/document?moduleid=1&amp;documentid=356070#l45" TargetMode="External"/><Relationship Id="rId161" Type="http://schemas.openxmlformats.org/officeDocument/2006/relationships/hyperlink" Target="https://normativ.kontur.ru/document?moduleId=1&amp;documentId=368625#l342" TargetMode="External"/><Relationship Id="rId166" Type="http://schemas.openxmlformats.org/officeDocument/2006/relationships/hyperlink" Target="https://normativ.kontur.ru/document?moduleId=1&amp;documentId=368625#l15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66410#l0" TargetMode="External"/><Relationship Id="rId23" Type="http://schemas.openxmlformats.org/officeDocument/2006/relationships/hyperlink" Target="https://normativ.kontur.ru/document?moduleid=1&amp;documentid=351605#l2" TargetMode="External"/><Relationship Id="rId28" Type="http://schemas.openxmlformats.org/officeDocument/2006/relationships/hyperlink" Target="https://normativ.kontur.ru/document?moduleid=1&amp;documentid=356070#l71" TargetMode="External"/><Relationship Id="rId49" Type="http://schemas.openxmlformats.org/officeDocument/2006/relationships/hyperlink" Target="https://normativ.kontur.ru/document?moduleid=1&amp;documentid=304079#l783" TargetMode="External"/><Relationship Id="rId114" Type="http://schemas.openxmlformats.org/officeDocument/2006/relationships/hyperlink" Target="https://normativ.kontur.ru/document?moduleid=1&amp;documentid=356070#l37" TargetMode="External"/><Relationship Id="rId119" Type="http://schemas.openxmlformats.org/officeDocument/2006/relationships/hyperlink" Target="https://normativ.kontur.ru/document?moduleid=1&amp;documentid=304079#l783" TargetMode="External"/><Relationship Id="rId10" Type="http://schemas.openxmlformats.org/officeDocument/2006/relationships/hyperlink" Target="https://normativ.kontur.ru/document?moduleid=1&amp;documentid=87140#l0" TargetMode="External"/><Relationship Id="rId31" Type="http://schemas.openxmlformats.org/officeDocument/2006/relationships/hyperlink" Target="https://normativ.kontur.ru/document?moduleid=1&amp;documentid=356070#l13" TargetMode="External"/><Relationship Id="rId44" Type="http://schemas.openxmlformats.org/officeDocument/2006/relationships/hyperlink" Target="https://normativ.kontur.ru/document?moduleid=1&amp;documentid=304173#l1337" TargetMode="External"/><Relationship Id="rId52" Type="http://schemas.openxmlformats.org/officeDocument/2006/relationships/hyperlink" Target="https://normativ.kontur.ru/document?moduleid=1&amp;documentid=356070#l29" TargetMode="External"/><Relationship Id="rId60" Type="http://schemas.openxmlformats.org/officeDocument/2006/relationships/hyperlink" Target="https://normativ.kontur.ru/document?moduleid=1&amp;documentid=356070#l29" TargetMode="External"/><Relationship Id="rId65" Type="http://schemas.openxmlformats.org/officeDocument/2006/relationships/hyperlink" Target="https://normativ.kontur.ru/document?moduleid=1&amp;documentid=366044#l20" TargetMode="External"/><Relationship Id="rId73" Type="http://schemas.openxmlformats.org/officeDocument/2006/relationships/hyperlink" Target="https://normativ.kontur.ru/document?moduleid=1&amp;documentid=311686#l26" TargetMode="External"/><Relationship Id="rId78" Type="http://schemas.openxmlformats.org/officeDocument/2006/relationships/hyperlink" Target="https://normativ.kontur.ru/document?moduleid=1&amp;documentid=356070#l31" TargetMode="External"/><Relationship Id="rId81" Type="http://schemas.openxmlformats.org/officeDocument/2006/relationships/hyperlink" Target="https://normativ.kontur.ru/document?moduleid=1&amp;documentid=356070#l31" TargetMode="External"/><Relationship Id="rId86" Type="http://schemas.openxmlformats.org/officeDocument/2006/relationships/hyperlink" Target="https://normativ.kontur.ru/document?moduleid=1&amp;documentid=356070#l88" TargetMode="External"/><Relationship Id="rId94" Type="http://schemas.openxmlformats.org/officeDocument/2006/relationships/hyperlink" Target="https://normativ.kontur.ru/document?moduleid=1&amp;documentid=356070#l88" TargetMode="External"/><Relationship Id="rId99" Type="http://schemas.openxmlformats.org/officeDocument/2006/relationships/hyperlink" Target="https://normativ.kontur.ru/document?moduleid=1&amp;documentid=356070#l89" TargetMode="External"/><Relationship Id="rId101" Type="http://schemas.openxmlformats.org/officeDocument/2006/relationships/hyperlink" Target="https://normativ.kontur.ru/document?moduleid=1&amp;documentid=356070#l89" TargetMode="External"/><Relationship Id="rId122" Type="http://schemas.openxmlformats.org/officeDocument/2006/relationships/hyperlink" Target="https://normativ.kontur.ru/document?moduleid=1&amp;documentid=356070#l37" TargetMode="External"/><Relationship Id="rId130" Type="http://schemas.openxmlformats.org/officeDocument/2006/relationships/hyperlink" Target="https://normativ.kontur.ru/document?moduleid=1&amp;documentid=356070#l42" TargetMode="External"/><Relationship Id="rId135" Type="http://schemas.openxmlformats.org/officeDocument/2006/relationships/hyperlink" Target="https://normativ.kontur.ru/document?moduleid=1&amp;documentid=356070#l43" TargetMode="External"/><Relationship Id="rId143" Type="http://schemas.openxmlformats.org/officeDocument/2006/relationships/hyperlink" Target="https://normativ.kontur.ru/document?moduleid=1&amp;documentid=356070#l45" TargetMode="External"/><Relationship Id="rId148" Type="http://schemas.openxmlformats.org/officeDocument/2006/relationships/hyperlink" Target="https://normativ.kontur.ru/document?moduleid=1&amp;documentid=356070#l45" TargetMode="External"/><Relationship Id="rId151" Type="http://schemas.openxmlformats.org/officeDocument/2006/relationships/hyperlink" Target="https://normativ.kontur.ru/document?moduleid=1&amp;documentid=356070#l125" TargetMode="External"/><Relationship Id="rId156" Type="http://schemas.openxmlformats.org/officeDocument/2006/relationships/hyperlink" Target="https://normativ.kontur.ru/document?moduleid=1&amp;documentid=356070#l59" TargetMode="External"/><Relationship Id="rId164" Type="http://schemas.openxmlformats.org/officeDocument/2006/relationships/hyperlink" Target="https://normativ.kontur.ru/document?moduleId=1&amp;documentId=368625#l147" TargetMode="External"/><Relationship Id="rId169" Type="http://schemas.openxmlformats.org/officeDocument/2006/relationships/hyperlink" Target="https://normativ.kontur.ru/document?moduleId=1&amp;documentId=368625#l169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98012#l0" TargetMode="External"/><Relationship Id="rId172" Type="http://schemas.openxmlformats.org/officeDocument/2006/relationships/hyperlink" Target="https://normativ.kontur.ru/document?moduleId=1&amp;documentId=368625#l177" TargetMode="External"/><Relationship Id="rId13" Type="http://schemas.openxmlformats.org/officeDocument/2006/relationships/hyperlink" Target="https://normativ.kontur.ru/document?moduleid=1&amp;documentid=171611#l0" TargetMode="External"/><Relationship Id="rId18" Type="http://schemas.openxmlformats.org/officeDocument/2006/relationships/hyperlink" Target="https://normativ.kontur.ru/document?moduleid=1&amp;documentid=304079#l0" TargetMode="External"/><Relationship Id="rId39" Type="http://schemas.openxmlformats.org/officeDocument/2006/relationships/hyperlink" Target="https://normativ.kontur.ru/document?moduleid=1&amp;documentid=356070#l24" TargetMode="External"/><Relationship Id="rId109" Type="http://schemas.openxmlformats.org/officeDocument/2006/relationships/hyperlink" Target="https://normativ.kontur.ru/document?moduleid=1&amp;documentid=184406#l70" TargetMode="External"/><Relationship Id="rId34" Type="http://schemas.openxmlformats.org/officeDocument/2006/relationships/hyperlink" Target="https://normativ.kontur.ru/document?moduleid=1&amp;documentid=356070#l24" TargetMode="External"/><Relationship Id="rId50" Type="http://schemas.openxmlformats.org/officeDocument/2006/relationships/hyperlink" Target="https://normativ.kontur.ru/document?moduleid=1&amp;documentid=288995#l31" TargetMode="External"/><Relationship Id="rId55" Type="http://schemas.openxmlformats.org/officeDocument/2006/relationships/hyperlink" Target="https://normativ.kontur.ru/document?moduleid=1&amp;documentid=311686#l26" TargetMode="External"/><Relationship Id="rId76" Type="http://schemas.openxmlformats.org/officeDocument/2006/relationships/hyperlink" Target="https://normativ.kontur.ru/document?moduleid=1&amp;documentid=304079#l783" TargetMode="External"/><Relationship Id="rId97" Type="http://schemas.openxmlformats.org/officeDocument/2006/relationships/hyperlink" Target="https://normativ.kontur.ru/document?moduleid=1&amp;documentid=356070#l89" TargetMode="External"/><Relationship Id="rId104" Type="http://schemas.openxmlformats.org/officeDocument/2006/relationships/hyperlink" Target="https://normativ.kontur.ru/document?moduleid=1&amp;documentid=356070#l91" TargetMode="External"/><Relationship Id="rId120" Type="http://schemas.openxmlformats.org/officeDocument/2006/relationships/hyperlink" Target="https://normativ.kontur.ru/document?moduleid=1&amp;documentid=356070#l37" TargetMode="External"/><Relationship Id="rId125" Type="http://schemas.openxmlformats.org/officeDocument/2006/relationships/hyperlink" Target="https://normativ.kontur.ru/document?moduleid=1&amp;documentid=304080#l175" TargetMode="External"/><Relationship Id="rId141" Type="http://schemas.openxmlformats.org/officeDocument/2006/relationships/hyperlink" Target="https://normativ.kontur.ru/document?moduleid=1&amp;documentid=356070#l45" TargetMode="External"/><Relationship Id="rId146" Type="http://schemas.openxmlformats.org/officeDocument/2006/relationships/hyperlink" Target="https://normativ.kontur.ru/document?moduleid=1&amp;documentid=188972#l70" TargetMode="External"/><Relationship Id="rId167" Type="http://schemas.openxmlformats.org/officeDocument/2006/relationships/hyperlink" Target="https://normativ.kontur.ru/document?moduleId=1&amp;documentId=368625#l162" TargetMode="External"/><Relationship Id="rId7" Type="http://schemas.openxmlformats.org/officeDocument/2006/relationships/hyperlink" Target="https://normativ.kontur.ru/document?moduleid=1&amp;documentid=221754#l0" TargetMode="External"/><Relationship Id="rId71" Type="http://schemas.openxmlformats.org/officeDocument/2006/relationships/hyperlink" Target="https://normativ.kontur.ru/document?moduleid=1&amp;documentid=311686#l16" TargetMode="External"/><Relationship Id="rId92" Type="http://schemas.openxmlformats.org/officeDocument/2006/relationships/hyperlink" Target="https://normativ.kontur.ru/document?moduleid=1&amp;documentid=351605#l49" TargetMode="External"/><Relationship Id="rId162" Type="http://schemas.openxmlformats.org/officeDocument/2006/relationships/hyperlink" Target="https://normativ.kontur.ru/document?moduleId=1&amp;documentId=368625#l1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356070#l71" TargetMode="External"/><Relationship Id="rId24" Type="http://schemas.openxmlformats.org/officeDocument/2006/relationships/hyperlink" Target="https://normativ.kontur.ru/document?moduleid=1&amp;documentid=356070#l0" TargetMode="External"/><Relationship Id="rId40" Type="http://schemas.openxmlformats.org/officeDocument/2006/relationships/hyperlink" Target="https://normativ.kontur.ru/document?moduleid=1&amp;documentid=356070#l24" TargetMode="External"/><Relationship Id="rId45" Type="http://schemas.openxmlformats.org/officeDocument/2006/relationships/hyperlink" Target="https://normativ.kontur.ru/document?moduleid=1&amp;documentid=356070#l82" TargetMode="External"/><Relationship Id="rId66" Type="http://schemas.openxmlformats.org/officeDocument/2006/relationships/hyperlink" Target="https://normativ.kontur.ru/document?moduleid=1&amp;documentid=288995#l31" TargetMode="External"/><Relationship Id="rId87" Type="http://schemas.openxmlformats.org/officeDocument/2006/relationships/hyperlink" Target="https://normativ.kontur.ru/document?moduleid=1&amp;documentid=356070#l88" TargetMode="External"/><Relationship Id="rId110" Type="http://schemas.openxmlformats.org/officeDocument/2006/relationships/hyperlink" Target="https://normativ.kontur.ru/document?moduleid=1&amp;documentid=304079#l783" TargetMode="External"/><Relationship Id="rId115" Type="http://schemas.openxmlformats.org/officeDocument/2006/relationships/hyperlink" Target="https://normativ.kontur.ru/document?moduleid=1&amp;documentid=356070#l37" TargetMode="External"/><Relationship Id="rId131" Type="http://schemas.openxmlformats.org/officeDocument/2006/relationships/hyperlink" Target="https://normativ.kontur.ru/document?moduleid=1&amp;documentid=356070#l42" TargetMode="External"/><Relationship Id="rId136" Type="http://schemas.openxmlformats.org/officeDocument/2006/relationships/hyperlink" Target="https://normativ.kontur.ru/document?moduleid=1&amp;documentid=356070#l43" TargetMode="External"/><Relationship Id="rId157" Type="http://schemas.openxmlformats.org/officeDocument/2006/relationships/hyperlink" Target="https://normativ.kontur.ru/document?moduleid=1&amp;documentid=356070#l59" TargetMode="External"/><Relationship Id="rId61" Type="http://schemas.openxmlformats.org/officeDocument/2006/relationships/hyperlink" Target="https://normativ.kontur.ru/document?moduleid=1&amp;documentid=288995#l31" TargetMode="External"/><Relationship Id="rId82" Type="http://schemas.openxmlformats.org/officeDocument/2006/relationships/hyperlink" Target="https://normativ.kontur.ru/document?moduleid=1&amp;documentid=304080#l175" TargetMode="External"/><Relationship Id="rId152" Type="http://schemas.openxmlformats.org/officeDocument/2006/relationships/hyperlink" Target="https://normativ.kontur.ru/document?moduleid=1&amp;documentid=69828#l275" TargetMode="External"/><Relationship Id="rId173" Type="http://schemas.openxmlformats.org/officeDocument/2006/relationships/hyperlink" Target="https://normativ.kontur.ru/document?moduleId=1&amp;documentId=368625#l181" TargetMode="External"/><Relationship Id="rId19" Type="http://schemas.openxmlformats.org/officeDocument/2006/relationships/hyperlink" Target="https://normativ.kontur.ru/document?moduleid=1&amp;documentid=304080#l0" TargetMode="External"/><Relationship Id="rId14" Type="http://schemas.openxmlformats.org/officeDocument/2006/relationships/hyperlink" Target="https://normativ.kontur.ru/document?moduleid=1&amp;documentid=304175#l0" TargetMode="External"/><Relationship Id="rId30" Type="http://schemas.openxmlformats.org/officeDocument/2006/relationships/hyperlink" Target="https://normativ.kontur.ru/document?moduleid=1&amp;documentid=356070#l13" TargetMode="External"/><Relationship Id="rId35" Type="http://schemas.openxmlformats.org/officeDocument/2006/relationships/hyperlink" Target="https://normativ.kontur.ru/document?moduleid=1&amp;documentid=356070#l24" TargetMode="External"/><Relationship Id="rId56" Type="http://schemas.openxmlformats.org/officeDocument/2006/relationships/hyperlink" Target="https://normativ.kontur.ru/document?moduleid=1&amp;documentid=364340#l3" TargetMode="External"/><Relationship Id="rId77" Type="http://schemas.openxmlformats.org/officeDocument/2006/relationships/hyperlink" Target="https://normativ.kontur.ru/document?moduleid=1&amp;documentid=304080#l175" TargetMode="External"/><Relationship Id="rId100" Type="http://schemas.openxmlformats.org/officeDocument/2006/relationships/hyperlink" Target="https://normativ.kontur.ru/document?moduleid=1&amp;documentid=356070#l89" TargetMode="External"/><Relationship Id="rId105" Type="http://schemas.openxmlformats.org/officeDocument/2006/relationships/hyperlink" Target="https://normativ.kontur.ru/document?moduleid=1&amp;documentid=304080#l175" TargetMode="External"/><Relationship Id="rId126" Type="http://schemas.openxmlformats.org/officeDocument/2006/relationships/hyperlink" Target="https://normativ.kontur.ru/document?moduleid=1&amp;documentid=356070#l40" TargetMode="External"/><Relationship Id="rId147" Type="http://schemas.openxmlformats.org/officeDocument/2006/relationships/hyperlink" Target="https://normativ.kontur.ru/document?moduleid=1&amp;documentid=304079#l783" TargetMode="External"/><Relationship Id="rId168" Type="http://schemas.openxmlformats.org/officeDocument/2006/relationships/hyperlink" Target="https://normativ.kontur.ru/document?moduleId=1&amp;documentId=368625#l163" TargetMode="External"/><Relationship Id="rId8" Type="http://schemas.openxmlformats.org/officeDocument/2006/relationships/hyperlink" Target="https://normativ.kontur.ru/document?moduleid=1&amp;documentid=304173#l0" TargetMode="External"/><Relationship Id="rId51" Type="http://schemas.openxmlformats.org/officeDocument/2006/relationships/hyperlink" Target="https://normativ.kontur.ru/document?moduleid=1&amp;documentid=351605#l49" TargetMode="External"/><Relationship Id="rId72" Type="http://schemas.openxmlformats.org/officeDocument/2006/relationships/hyperlink" Target="https://normativ.kontur.ru/document?moduleid=1&amp;documentid=311686#l16" TargetMode="External"/><Relationship Id="rId93" Type="http://schemas.openxmlformats.org/officeDocument/2006/relationships/hyperlink" Target="https://normativ.kontur.ru/document?moduleid=1&amp;documentid=356070#l88" TargetMode="External"/><Relationship Id="rId98" Type="http://schemas.openxmlformats.org/officeDocument/2006/relationships/hyperlink" Target="https://normativ.kontur.ru/document?moduleid=1&amp;documentid=304080#l175" TargetMode="External"/><Relationship Id="rId121" Type="http://schemas.openxmlformats.org/officeDocument/2006/relationships/hyperlink" Target="https://normativ.kontur.ru/document?moduleid=1&amp;documentid=356070#l37" TargetMode="External"/><Relationship Id="rId142" Type="http://schemas.openxmlformats.org/officeDocument/2006/relationships/hyperlink" Target="https://normativ.kontur.ru/document?moduleid=1&amp;documentid=356070#l45" TargetMode="External"/><Relationship Id="rId163" Type="http://schemas.openxmlformats.org/officeDocument/2006/relationships/hyperlink" Target="https://normativ.kontur.ru/document?moduleId=1&amp;documentId=368625#l1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366044#l0" TargetMode="External"/><Relationship Id="rId46" Type="http://schemas.openxmlformats.org/officeDocument/2006/relationships/hyperlink" Target="https://normativ.kontur.ru/document?moduleid=1&amp;documentid=356070#l84" TargetMode="External"/><Relationship Id="rId67" Type="http://schemas.openxmlformats.org/officeDocument/2006/relationships/hyperlink" Target="https://normativ.kontur.ru/document?moduleid=1&amp;documentid=366044#l20" TargetMode="External"/><Relationship Id="rId116" Type="http://schemas.openxmlformats.org/officeDocument/2006/relationships/hyperlink" Target="https://normativ.kontur.ru/document?moduleid=1&amp;documentid=356070#l37" TargetMode="External"/><Relationship Id="rId137" Type="http://schemas.openxmlformats.org/officeDocument/2006/relationships/hyperlink" Target="https://normativ.kontur.ru/document?moduleid=1&amp;documentid=356070#l43" TargetMode="External"/><Relationship Id="rId158" Type="http://schemas.openxmlformats.org/officeDocument/2006/relationships/hyperlink" Target="https://normativ.kontur.ru/document?moduleId=1&amp;documentId=368625#l378" TargetMode="External"/><Relationship Id="rId20" Type="http://schemas.openxmlformats.org/officeDocument/2006/relationships/hyperlink" Target="https://normativ.kontur.ru/document?moduleid=1&amp;documentid=244530#l0" TargetMode="External"/><Relationship Id="rId41" Type="http://schemas.openxmlformats.org/officeDocument/2006/relationships/hyperlink" Target="https://normativ.kontur.ru/document?moduleid=1&amp;documentid=356070#l24" TargetMode="External"/><Relationship Id="rId62" Type="http://schemas.openxmlformats.org/officeDocument/2006/relationships/hyperlink" Target="https://normativ.kontur.ru/document?moduleid=1&amp;documentid=351605#l49" TargetMode="External"/><Relationship Id="rId83" Type="http://schemas.openxmlformats.org/officeDocument/2006/relationships/hyperlink" Target="https://normativ.kontur.ru/document?moduleid=1&amp;documentid=356070#l31" TargetMode="External"/><Relationship Id="rId88" Type="http://schemas.openxmlformats.org/officeDocument/2006/relationships/hyperlink" Target="https://normativ.kontur.ru/document?moduleid=1&amp;documentid=356070#l88" TargetMode="External"/><Relationship Id="rId111" Type="http://schemas.openxmlformats.org/officeDocument/2006/relationships/hyperlink" Target="https://normativ.kontur.ru/document?moduleid=1&amp;documentid=304079#l783" TargetMode="External"/><Relationship Id="rId132" Type="http://schemas.openxmlformats.org/officeDocument/2006/relationships/hyperlink" Target="https://normativ.kontur.ru/document?moduleid=1&amp;documentid=356070#l42" TargetMode="External"/><Relationship Id="rId153" Type="http://schemas.openxmlformats.org/officeDocument/2006/relationships/hyperlink" Target="https://normativ.kontur.ru/document?moduleid=1&amp;documentid=304079#l783" TargetMode="External"/><Relationship Id="rId174" Type="http://schemas.openxmlformats.org/officeDocument/2006/relationships/hyperlink" Target="https://normativ.kontur.ru/document?moduleId=1&amp;documentId=368625#l433" TargetMode="External"/><Relationship Id="rId15" Type="http://schemas.openxmlformats.org/officeDocument/2006/relationships/hyperlink" Target="https://normativ.kontur.ru/document?moduleid=1&amp;documentid=188972#l0" TargetMode="External"/><Relationship Id="rId36" Type="http://schemas.openxmlformats.org/officeDocument/2006/relationships/hyperlink" Target="https://normativ.kontur.ru/document?moduleid=1&amp;documentid=356070#l24" TargetMode="External"/><Relationship Id="rId57" Type="http://schemas.openxmlformats.org/officeDocument/2006/relationships/hyperlink" Target="https://normativ.kontur.ru/document?moduleid=1&amp;documentid=188445#l0" TargetMode="External"/><Relationship Id="rId106" Type="http://schemas.openxmlformats.org/officeDocument/2006/relationships/hyperlink" Target="https://normativ.kontur.ru/document?moduleid=1&amp;documentid=356070#l91" TargetMode="External"/><Relationship Id="rId127" Type="http://schemas.openxmlformats.org/officeDocument/2006/relationships/hyperlink" Target="https://normativ.kontur.ru/document?moduleid=1&amp;documentid=356070#l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10978</Words>
  <Characters>62576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2021-05-20T01:44:00Z</dcterms:created>
  <dcterms:modified xsi:type="dcterms:W3CDTF">2021-05-20T01:44:00Z</dcterms:modified>
</cp:coreProperties>
</file>