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A2C" w:rsidRDefault="00DB7A2C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C5FA3B" wp14:editId="471D96C1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lastRenderedPageBreak/>
        <w:t xml:space="preserve">одним ребенком, определяемого как отношение среднего фактического количества дней посещений ДОУ одним ребенком за три предшествующих года к максимально возможному количеству дней посещений ДОУ одним ребенком в этом же периоде. </w:t>
      </w:r>
    </w:p>
    <w:p w:rsidR="00ED3F96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>2.2. Питание в ДОУ осуществляется согласно утвержденным натуральным нормам для двух возрастных категорий детей (от 1</w:t>
      </w:r>
      <w:r w:rsidR="007B3720">
        <w:rPr>
          <w:rFonts w:ascii="Times New Roman" w:hAnsi="Times New Roman" w:cs="Times New Roman"/>
          <w:sz w:val="24"/>
          <w:szCs w:val="24"/>
        </w:rPr>
        <w:t>,6 до 4-х лет и от 4</w:t>
      </w:r>
      <w:r w:rsidRPr="009414A2">
        <w:rPr>
          <w:rFonts w:ascii="Times New Roman" w:hAnsi="Times New Roman" w:cs="Times New Roman"/>
          <w:sz w:val="24"/>
          <w:szCs w:val="24"/>
        </w:rPr>
        <w:t xml:space="preserve">-х до 7 лет) при их наличии с учетом времени </w:t>
      </w:r>
      <w:r w:rsidR="007B3720">
        <w:rPr>
          <w:rFonts w:ascii="Times New Roman" w:hAnsi="Times New Roman" w:cs="Times New Roman"/>
          <w:sz w:val="24"/>
          <w:szCs w:val="24"/>
        </w:rPr>
        <w:t>9</w:t>
      </w:r>
      <w:r w:rsidR="00ED3F96">
        <w:rPr>
          <w:rFonts w:ascii="Times New Roman" w:hAnsi="Times New Roman" w:cs="Times New Roman"/>
          <w:sz w:val="24"/>
          <w:szCs w:val="24"/>
        </w:rPr>
        <w:t xml:space="preserve"> часовым пребыванием воспитанников </w:t>
      </w:r>
      <w:proofErr w:type="gramStart"/>
      <w:r w:rsidR="00ED3F9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D3F96">
        <w:rPr>
          <w:rFonts w:ascii="Times New Roman" w:hAnsi="Times New Roman" w:cs="Times New Roman"/>
          <w:sz w:val="24"/>
          <w:szCs w:val="24"/>
        </w:rPr>
        <w:t xml:space="preserve"> ДОУ.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2.3. В каждом ДОУ в соответствии с установленными санитарными требованиями должны быть следующие условия для организации питания воспитанников: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2.3.1. Производственные помещения для хранения, приготовления пищи, оснащенные необходимым оборудованием (холодильным, технологическим, </w:t>
      </w:r>
      <w:proofErr w:type="spellStart"/>
      <w:r w:rsidRPr="009414A2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9414A2">
        <w:rPr>
          <w:rFonts w:ascii="Times New Roman" w:hAnsi="Times New Roman" w:cs="Times New Roman"/>
          <w:sz w:val="24"/>
          <w:szCs w:val="24"/>
        </w:rPr>
        <w:t xml:space="preserve">), инвентарем.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2.3.2. Помещения (места) для приема пищи, оснащенные мебелью, необходимым количеством столовой посуды.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2.3.3. Квалифицированный штатный персонал, владеющий технологией приготовления </w:t>
      </w:r>
      <w:r w:rsidR="00ED3F96">
        <w:rPr>
          <w:rFonts w:ascii="Times New Roman" w:hAnsi="Times New Roman" w:cs="Times New Roman"/>
          <w:sz w:val="24"/>
          <w:szCs w:val="24"/>
        </w:rPr>
        <w:t xml:space="preserve"> блюд детского </w:t>
      </w:r>
      <w:r w:rsidRPr="009414A2">
        <w:rPr>
          <w:rFonts w:ascii="Times New Roman" w:hAnsi="Times New Roman" w:cs="Times New Roman"/>
          <w:sz w:val="24"/>
          <w:szCs w:val="24"/>
        </w:rPr>
        <w:t>питания.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 2.3.4. Разработанный и утвержденный порядок организации питания воспитанников (режим работы пищеблока (столовой), график отпуска готовых блюд, режим приема пищи, режим мытья посуды и кухонного инвентаря и т.д.).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2.3.5. Руководитель ДОУ назначает ответственных, осуществляющих контроль за: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своевременным составлением предварительных заявок на поставку продуктов питания, соответствующих меню, нормам и законтрактованным объемам;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качеством поступающих продуктов, наличием сопроводительных документов, подтверждающих их качество и безопасность;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соблюдением всех санитарных требований к транспортировке и хранению продуктов питания, приготовлению и раздаче блюд;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воспитанниками и персоналом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санитарным состоянием пищеблока и помещений (мест) приема пищи;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правильностью отбора и хранения суточных проб;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порядком организации питания воспитанников в соответствии с п.п. 2.3.4 настоящего Положения; ведением документации по организации питания в соответствии с требованиями разделов XІV-XV СанПиН 2.4.1.3049-13 (составлением ежедневного меню-требования установленного образца, расчетом и оценкой использованного на одного ребенка среднесуточного набора пищевых продуктов (1 раз в десять дней), подсчетом энергетической ценности полученного рациона питания и содержания в нем основных пищевых веществ (ежемесячно), ведением журнала бракеража готовой кулинарной продукции, журнала проведения витаминизации третьих и сладких блюд, журнала бракеража скоропортящихся пищевых продуктов, поступающих на пищеблок, журнала учета температурного режима в холодильном оборудовании, журнала здоровья).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2.4. Организация питания в ДОУ должна предусматривать обеспечение воспитанников большей частью необходимых им энергии и пищевых веществ, сбалансированность и максимальное разнообразие рациона, адекватную технологическую и кулинарную обработку продуктов и блюд, обеспечивающую их высокие вкусовые достоинства и сохранность исходной пищевой ценности.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>2.5. Примерное меню, составленное с учетом рекомендуемых среднесуточных норм питания в ДОУ для двух возрастных групп детей (от 1</w:t>
      </w:r>
      <w:r w:rsidR="00EC256F">
        <w:rPr>
          <w:rFonts w:ascii="Times New Roman" w:hAnsi="Times New Roman" w:cs="Times New Roman"/>
          <w:sz w:val="24"/>
          <w:szCs w:val="24"/>
        </w:rPr>
        <w:t>,6 до 4-х лет и от 4</w:t>
      </w:r>
      <w:r w:rsidRPr="009414A2">
        <w:rPr>
          <w:rFonts w:ascii="Times New Roman" w:hAnsi="Times New Roman" w:cs="Times New Roman"/>
          <w:sz w:val="24"/>
          <w:szCs w:val="24"/>
        </w:rPr>
        <w:t xml:space="preserve">-х до 7 лет) при их наличии, включающее цикличное меню, меню-раскладку, технологические карты на каждое блюдо, утверждается руководителем ДОУ.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2.6. На основании утвержденного Примерного цикличного меню в ДОУ ежедневно составляется меню-требование установленного образца с указанием выхода блюд для воспитанников каждой возрастной группы.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2.7. На каждое блюдо должна быть заведена технологическая карта (по форме в соответствии с приложением 7 СанПиН 2.4.1.3049-13) с указанием ссылки на рецептуры </w:t>
      </w:r>
      <w:r w:rsidRPr="009414A2">
        <w:rPr>
          <w:rFonts w:ascii="Times New Roman" w:hAnsi="Times New Roman" w:cs="Times New Roman"/>
          <w:sz w:val="24"/>
          <w:szCs w:val="24"/>
        </w:rPr>
        <w:lastRenderedPageBreak/>
        <w:t>используемых блюд и кулинарных изделий в соответствии со сбо</w:t>
      </w:r>
      <w:r w:rsidR="00EC256F">
        <w:rPr>
          <w:rFonts w:ascii="Times New Roman" w:hAnsi="Times New Roman" w:cs="Times New Roman"/>
          <w:sz w:val="24"/>
          <w:szCs w:val="24"/>
        </w:rPr>
        <w:t>рниками технических нормативов.</w:t>
      </w:r>
      <w:r w:rsidRPr="009414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2.8. Для правильной организации питания воспитанников в ДОУ должны быть следующие локальные акты и документация: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приказ и положение об организации питания;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договоры (контракты) на поставку продуктов питания;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примерное </w:t>
      </w:r>
      <w:r>
        <w:rPr>
          <w:rFonts w:ascii="Times New Roman" w:hAnsi="Times New Roman" w:cs="Times New Roman"/>
          <w:sz w:val="24"/>
          <w:szCs w:val="24"/>
        </w:rPr>
        <w:t>десятидневное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цикличное меню, включающее меню- раскладку для двух возрастных групп детей (от 1 до 3-х лет и от 3-х до 7 лет) при их наличии, технологические карты кулинарных изделий (блюд) для двух возрастных групп детей (от 1 до 3-х лет и от 3-х до 7 лет) при их наличии, ведомости выполнения норм продуктового набора, норм потребления пищевых веществ, витаминов и минералов;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меню-требование на каждый день с указанием выхода блюд для двух возрастных групп детей (от 1 до 3-х лет и от 3-х до 7 лет) при их наличии;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накопительная ведомость (расчет и оценка использованного на одного ребенка среднесуточного набора пищевых продуктов проводится один раз в десять дней, подсчет энергетической ценности полученного рациона питания и содержания в нем основных пищевых веществ проводится ежемесячно);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журнала бракеража скоропортящихся пищевых продуктов, поступающих на пищеблок (в соответствии приложением 5 СанПиН 2.4.1.3049-13);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журнал бракеража готовой кулинарной продукции (в соответствии приложением 8 СанПиН 2.4.1. 3049-13);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журнал здоровья (в соответствии приложением 16 СанПиН 2.4.1. 3049-13);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заявки на продукты питания (составляются в 2-х экземплярах, один из которых остается в ДОУ); </w:t>
      </w:r>
      <w:r w:rsidR="00604CB8" w:rsidRPr="009414A2">
        <w:rPr>
          <w:rFonts w:ascii="Times New Roman" w:hAnsi="Times New Roman" w:cs="Times New Roman"/>
          <w:sz w:val="24"/>
          <w:szCs w:val="24"/>
        </w:rPr>
        <w:sym w:font="Symbol" w:char="F0FC"/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журнала учета температурного режима в холодильном оборудовании (в соответствии приложением 6 СанПиН 2.4.1. 3049-13);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журнала проведения витаминизации третьих и сладких блюд (в соответствии приложением 8 СанПиН 2.4.1. 3049-13);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журнал отбора суточных проб.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2.9. При снабжении ДОУ продуктами питания предприятие-поставщик обязано предоставить покупателю (ДОУ) все документы, подтверждающие их качество и безопасность: свидетельство о государственной регистрации или санитарно - эпидемиологическое заключение, декларации или сертификаты соответствия, удостоверения качества и безопасности предприятия-изготовителя, ветеринарно - сопроводительные документы на животноводческое сырье (яйца, птицу, мясо). Последние два документа оформляются на каждую партию продуктов, поэтому целесообразно иметь копии этих документов экспедитору, который должен предъявить их ответственному лицу в ДОУ при отгрузке товара, что отмечается в соответствующей графе бракеража поступающего продовольственного сырья и пищевых продуктов.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2.10. Организация питания воспитанников в ДОУ должна сочетаться с правильным питанием ребенка в семье. Необходимо рекомендовать родителям, чтобы домашнее питание дополняло рацион ДОУ. Для обеспечения преемственности в организации питания необходимо ежедневно информировать родителей о продуктах и блюдах, которые ребенок получил в течение дня в ДОУ. Для этого на информационных стендах для родителей необходимо ежедневно размещать меню с указанием объема готовых блюд, а также рекомендации родителям по организации питания детей в выходные и праздничные дни, в период адаптации к ДОУ. В целях пропаганды здорового образа жизни, принципов рационального питания персонал ДОУ проводит консультационно-разъяснительную работу с родителями (законными представителями) по вопросам правильной организации питания детей с учетом возрастных потребностей </w:t>
      </w:r>
      <w:r w:rsidR="00ED3F96">
        <w:rPr>
          <w:rFonts w:ascii="Times New Roman" w:hAnsi="Times New Roman" w:cs="Times New Roman"/>
          <w:sz w:val="24"/>
          <w:szCs w:val="24"/>
        </w:rPr>
        <w:t>и индивидуальных особенностей.</w:t>
      </w:r>
    </w:p>
    <w:p w:rsidR="00ED3F96" w:rsidRDefault="00ED3F96" w:rsidP="009414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F96" w:rsidRDefault="00ED3F96" w:rsidP="009414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3F96" w:rsidRDefault="00ED3F96" w:rsidP="009414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4A2" w:rsidRPr="009414A2" w:rsidRDefault="00604CB8" w:rsidP="009414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A2">
        <w:rPr>
          <w:rFonts w:ascii="Times New Roman" w:hAnsi="Times New Roman" w:cs="Times New Roman"/>
          <w:b/>
          <w:sz w:val="24"/>
          <w:szCs w:val="24"/>
        </w:rPr>
        <w:t>3. Контроль за организацией питания в ДОУ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3.1. Контроль за организацией питания в ДОУ осуществляет </w:t>
      </w:r>
      <w:proofErr w:type="spellStart"/>
      <w:r w:rsidRPr="009414A2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9414A2">
        <w:rPr>
          <w:rFonts w:ascii="Times New Roman" w:hAnsi="Times New Roman" w:cs="Times New Roman"/>
          <w:sz w:val="24"/>
          <w:szCs w:val="24"/>
        </w:rPr>
        <w:t xml:space="preserve"> комиссия в составе не менее 3-х человек.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3.2. Руководитель ДОУ обеспечивает контроль за: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выполнением натуральных норм, выполнением договоров на закупку и поставку продуктов питания;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состоянием производственной базы пищеблока;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материально-техническим состоянием помещений пищеблока;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обеспечением пищеблока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инвентарем.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3.3. Медицинские работники ДОУ осуществляют контроль за: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качеством поступающих продуктов (ежедневно) - осуществляют бракераж, который включает контроль целостности упаковки и органолептическую оценку (внешний вид, цвет, консистенция, запах и вкус поступающих продуктов и продовольственного сырья), а также знакомство с сопроводительной документацией (накладными, сертификатами соответствия, санитарно-эпидемиологическими заключения - ми, качественными удостоверениями);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технологией приготовления пищи, качеством и соответствием объема готовых блюд, результаты которого ежедневно заносятся в журнал бракеража готовой кулинарной продукции;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правильностью отбора и хранения суточных проб (ежедневно);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работой пищеблока, его санитарным состоянием, организацией обработки посуды, технологического оборудования, инвентаря (ежедневно);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 сотрудниками пищеблока с отметкой в журнале здоровья (ежедневно);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информированием родителей (законных представителей) о ежедневном меню с указанием выхода готовых блюд (ежедневно);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выполнением среднесуточных норм питания на одного ребенка по итогам накопительной ведомости (каждые 10 дней);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выполнением норм потребности в основных пищевых веществах (белках, жирах, углеводах) и энергетической ценности (калорийности) (ежемесячно). </w:t>
      </w:r>
    </w:p>
    <w:p w:rsidR="009414A2" w:rsidRPr="009414A2" w:rsidRDefault="00604CB8" w:rsidP="009414A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4A2">
        <w:rPr>
          <w:rFonts w:ascii="Times New Roman" w:hAnsi="Times New Roman" w:cs="Times New Roman"/>
          <w:b/>
          <w:sz w:val="24"/>
          <w:szCs w:val="24"/>
        </w:rPr>
        <w:t>4. Компетенция ДОУ, Управления образования в организации питания воспитанников ДОУ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4.1. К компетенции ДОУ относится: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организация питания воспитанников в соответствии с требованиями СанПиН 2.4.1.3049-13 на основе Примерного цикличного меню, утвержденного руководителем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ежедневное утверждение меню-требования и его выполнение;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заключение договоров на закупку и поставку продуктов питания и их исполнение;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составление предварительных заявок;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контроль за качеством поступающих продуктов на основе поданных заявок;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обеспечение режима питания воспитанников в соответствии с возрастом, условиями договора с родителями и Уставом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контроль за качеством приготовления пищи;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расчет и оценка использованного на одного ребенка среднесуточного набора пищевых продуктов (анализ выполнения натуральных норм питания),6 подсчет энергетической ценности рациона питания, содержания и соотношения основных пищевых веществ, витаминов и минералов);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нтроль за своевременным поступлением средств родительской платы; 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4.2. К компетенции </w:t>
      </w:r>
      <w:r w:rsidR="00ED3F96">
        <w:rPr>
          <w:rFonts w:ascii="Times New Roman" w:hAnsi="Times New Roman" w:cs="Times New Roman"/>
          <w:sz w:val="24"/>
          <w:szCs w:val="24"/>
        </w:rPr>
        <w:t>управления образования</w:t>
      </w:r>
      <w:r w:rsidRPr="009414A2">
        <w:rPr>
          <w:rFonts w:ascii="Times New Roman" w:hAnsi="Times New Roman" w:cs="Times New Roman"/>
          <w:sz w:val="24"/>
          <w:szCs w:val="24"/>
        </w:rPr>
        <w:t xml:space="preserve"> относится: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регулярное проведение оперативных проверок по вопросам, связанным с организацией питания воспитанников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контроль за заключением и исполнением договоров на закупку и поставку продуктов питания ДОУ, своевременным направлением оплаты по договорам поставщикам продуктов питания;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осуществление сводных плановых и фактических расчетов объемов закупки и поставки продуктов питания в подведомственные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сбор информации от подведомственных ДОУ о численности воспитанников с учетом времени их пребывания в ДОУ, возраста, установленного размера платы родителей (законных представителей);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ежемесячный расчет и оценку использованного на одного ребенка средн</w:t>
      </w:r>
      <w:proofErr w:type="gramStart"/>
      <w:r w:rsidR="00604CB8" w:rsidRPr="009414A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604CB8" w:rsidRPr="009414A2">
        <w:rPr>
          <w:rFonts w:ascii="Times New Roman" w:hAnsi="Times New Roman" w:cs="Times New Roman"/>
          <w:sz w:val="24"/>
          <w:szCs w:val="24"/>
        </w:rPr>
        <w:t xml:space="preserve"> суточного набора пищевых продуктов (анализ выполнения натуральных норм питания) п</w:t>
      </w:r>
      <w:r w:rsidR="00A75164">
        <w:rPr>
          <w:rFonts w:ascii="Times New Roman" w:hAnsi="Times New Roman" w:cs="Times New Roman"/>
          <w:sz w:val="24"/>
          <w:szCs w:val="24"/>
        </w:rPr>
        <w:t>о каждому ДОУ.</w:t>
      </w:r>
    </w:p>
    <w:p w:rsid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 xml:space="preserve">4.3. К компетенции Управления образования относится: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проведение оперативных проверок в ДОУ и (или) участие в проверках территориальных управлений, по вопросам, связанным с организацией питания воспитанников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контроль за заключением и исполнением муниципальных контрактов и (или) договоров на закупку и поставку продуктов питания в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контроль за осуществлением своевреме</w:t>
      </w:r>
      <w:r>
        <w:rPr>
          <w:rFonts w:ascii="Times New Roman" w:hAnsi="Times New Roman" w:cs="Times New Roman"/>
          <w:sz w:val="24"/>
          <w:szCs w:val="24"/>
        </w:rPr>
        <w:t>нного и в полном объеме финанси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рования расходов на питание воспитанников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контроль за целевым использованием бюджетных средств, направляемых на питание воспитанников;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осуществление сводных плановых и фактических расчетов объемов закупки и поставки продуктов питания в ДОУ;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обобщение сводной информации о численности воспитанников с учетом времени их пребывания в ДОУ, возраста, установленного размера платы родителей (законных представителей); </w:t>
      </w:r>
    </w:p>
    <w:p w:rsidR="009414A2" w:rsidRDefault="009414A2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4CB8" w:rsidRPr="009414A2">
        <w:rPr>
          <w:rFonts w:ascii="Times New Roman" w:hAnsi="Times New Roman" w:cs="Times New Roman"/>
          <w:sz w:val="24"/>
          <w:szCs w:val="24"/>
        </w:rPr>
        <w:t xml:space="preserve"> обобщение сводной информации об использовании на одного ребенка среднесуточного набора пищевых продуктов (анализ выполнения натуральных норм питания) по каждому району и по городу в целом. </w:t>
      </w:r>
    </w:p>
    <w:p w:rsidR="000D7B12" w:rsidRPr="009414A2" w:rsidRDefault="00604CB8" w:rsidP="009414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4A2">
        <w:rPr>
          <w:rFonts w:ascii="Times New Roman" w:hAnsi="Times New Roman" w:cs="Times New Roman"/>
          <w:sz w:val="24"/>
          <w:szCs w:val="24"/>
        </w:rPr>
        <w:t>Срок действия данного Положения до введения нового.</w:t>
      </w:r>
    </w:p>
    <w:sectPr w:rsidR="000D7B12" w:rsidRPr="009414A2" w:rsidSect="000D7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4CB8"/>
    <w:rsid w:val="00000D0A"/>
    <w:rsid w:val="00001B05"/>
    <w:rsid w:val="00001F36"/>
    <w:rsid w:val="00002D09"/>
    <w:rsid w:val="00004760"/>
    <w:rsid w:val="0000560E"/>
    <w:rsid w:val="000069D1"/>
    <w:rsid w:val="00012F85"/>
    <w:rsid w:val="000134D3"/>
    <w:rsid w:val="00015126"/>
    <w:rsid w:val="00017EBD"/>
    <w:rsid w:val="000214DA"/>
    <w:rsid w:val="0002154E"/>
    <w:rsid w:val="0002181B"/>
    <w:rsid w:val="00022178"/>
    <w:rsid w:val="00023D6F"/>
    <w:rsid w:val="00025AAD"/>
    <w:rsid w:val="00030197"/>
    <w:rsid w:val="000315E5"/>
    <w:rsid w:val="000328F5"/>
    <w:rsid w:val="00032B81"/>
    <w:rsid w:val="000342C3"/>
    <w:rsid w:val="0003520C"/>
    <w:rsid w:val="00037AA3"/>
    <w:rsid w:val="00037AE8"/>
    <w:rsid w:val="000400E3"/>
    <w:rsid w:val="00042457"/>
    <w:rsid w:val="000425A1"/>
    <w:rsid w:val="000433F8"/>
    <w:rsid w:val="00047EA6"/>
    <w:rsid w:val="0005067A"/>
    <w:rsid w:val="000540CA"/>
    <w:rsid w:val="0005584A"/>
    <w:rsid w:val="00056E44"/>
    <w:rsid w:val="0006402F"/>
    <w:rsid w:val="00064972"/>
    <w:rsid w:val="0006638D"/>
    <w:rsid w:val="000666ED"/>
    <w:rsid w:val="00067DA3"/>
    <w:rsid w:val="00070F26"/>
    <w:rsid w:val="00071863"/>
    <w:rsid w:val="00071C38"/>
    <w:rsid w:val="000729CC"/>
    <w:rsid w:val="00073E23"/>
    <w:rsid w:val="00076E2D"/>
    <w:rsid w:val="00080D89"/>
    <w:rsid w:val="00082417"/>
    <w:rsid w:val="000824E5"/>
    <w:rsid w:val="00086BE2"/>
    <w:rsid w:val="000879B1"/>
    <w:rsid w:val="00093989"/>
    <w:rsid w:val="00097CF5"/>
    <w:rsid w:val="000A0208"/>
    <w:rsid w:val="000A1BBA"/>
    <w:rsid w:val="000A42F2"/>
    <w:rsid w:val="000A5655"/>
    <w:rsid w:val="000A6460"/>
    <w:rsid w:val="000B02D5"/>
    <w:rsid w:val="000B05C5"/>
    <w:rsid w:val="000B4CB2"/>
    <w:rsid w:val="000B4F5A"/>
    <w:rsid w:val="000C0873"/>
    <w:rsid w:val="000C12CF"/>
    <w:rsid w:val="000C15AF"/>
    <w:rsid w:val="000C2D6E"/>
    <w:rsid w:val="000C5210"/>
    <w:rsid w:val="000C77A9"/>
    <w:rsid w:val="000C7C7A"/>
    <w:rsid w:val="000D1C95"/>
    <w:rsid w:val="000D30A6"/>
    <w:rsid w:val="000D5858"/>
    <w:rsid w:val="000D7B12"/>
    <w:rsid w:val="000E30ED"/>
    <w:rsid w:val="000E3855"/>
    <w:rsid w:val="000E3B5F"/>
    <w:rsid w:val="000E50D7"/>
    <w:rsid w:val="000E71A0"/>
    <w:rsid w:val="000F4322"/>
    <w:rsid w:val="000F5B1F"/>
    <w:rsid w:val="000F69AB"/>
    <w:rsid w:val="000F6EB7"/>
    <w:rsid w:val="000F775D"/>
    <w:rsid w:val="00101482"/>
    <w:rsid w:val="00102FA1"/>
    <w:rsid w:val="001032AF"/>
    <w:rsid w:val="00103D2F"/>
    <w:rsid w:val="00103DE9"/>
    <w:rsid w:val="0010408A"/>
    <w:rsid w:val="00105678"/>
    <w:rsid w:val="001056B8"/>
    <w:rsid w:val="001057A0"/>
    <w:rsid w:val="001131EE"/>
    <w:rsid w:val="0011417A"/>
    <w:rsid w:val="00114A10"/>
    <w:rsid w:val="0012141C"/>
    <w:rsid w:val="00121885"/>
    <w:rsid w:val="001220FE"/>
    <w:rsid w:val="001246D6"/>
    <w:rsid w:val="00125C13"/>
    <w:rsid w:val="001263E9"/>
    <w:rsid w:val="00127CFB"/>
    <w:rsid w:val="00133EFF"/>
    <w:rsid w:val="0014063D"/>
    <w:rsid w:val="00141A91"/>
    <w:rsid w:val="00143FB0"/>
    <w:rsid w:val="00146835"/>
    <w:rsid w:val="00147F40"/>
    <w:rsid w:val="00150855"/>
    <w:rsid w:val="0015617F"/>
    <w:rsid w:val="0015714E"/>
    <w:rsid w:val="001572E4"/>
    <w:rsid w:val="001623FA"/>
    <w:rsid w:val="0016768D"/>
    <w:rsid w:val="00167A88"/>
    <w:rsid w:val="0017206C"/>
    <w:rsid w:val="001721BD"/>
    <w:rsid w:val="001725D2"/>
    <w:rsid w:val="00174D13"/>
    <w:rsid w:val="00174FC5"/>
    <w:rsid w:val="00175F7D"/>
    <w:rsid w:val="00176012"/>
    <w:rsid w:val="0017654F"/>
    <w:rsid w:val="0017673D"/>
    <w:rsid w:val="0018005C"/>
    <w:rsid w:val="0018031F"/>
    <w:rsid w:val="00180704"/>
    <w:rsid w:val="001824D9"/>
    <w:rsid w:val="001834B0"/>
    <w:rsid w:val="0018370F"/>
    <w:rsid w:val="0018459F"/>
    <w:rsid w:val="00184F56"/>
    <w:rsid w:val="001A0168"/>
    <w:rsid w:val="001A245B"/>
    <w:rsid w:val="001A2A31"/>
    <w:rsid w:val="001A45CE"/>
    <w:rsid w:val="001A52E4"/>
    <w:rsid w:val="001B00B7"/>
    <w:rsid w:val="001B0685"/>
    <w:rsid w:val="001B11AD"/>
    <w:rsid w:val="001B2796"/>
    <w:rsid w:val="001B2EF5"/>
    <w:rsid w:val="001B3F7B"/>
    <w:rsid w:val="001B6BAC"/>
    <w:rsid w:val="001B7683"/>
    <w:rsid w:val="001C3FEF"/>
    <w:rsid w:val="001D0808"/>
    <w:rsid w:val="001D0B6B"/>
    <w:rsid w:val="001D188C"/>
    <w:rsid w:val="001D2847"/>
    <w:rsid w:val="001D3F76"/>
    <w:rsid w:val="001D47E1"/>
    <w:rsid w:val="001D4D98"/>
    <w:rsid w:val="001D6DAF"/>
    <w:rsid w:val="001E05A9"/>
    <w:rsid w:val="001E11A0"/>
    <w:rsid w:val="001E2351"/>
    <w:rsid w:val="001E2482"/>
    <w:rsid w:val="001E3341"/>
    <w:rsid w:val="001E3A95"/>
    <w:rsid w:val="001E5501"/>
    <w:rsid w:val="001F05F0"/>
    <w:rsid w:val="001F1B25"/>
    <w:rsid w:val="001F2178"/>
    <w:rsid w:val="001F4C51"/>
    <w:rsid w:val="001F5573"/>
    <w:rsid w:val="001F634F"/>
    <w:rsid w:val="001F6C0A"/>
    <w:rsid w:val="001F7A16"/>
    <w:rsid w:val="00200138"/>
    <w:rsid w:val="00201364"/>
    <w:rsid w:val="00201C7E"/>
    <w:rsid w:val="00205B00"/>
    <w:rsid w:val="00212ED6"/>
    <w:rsid w:val="0021332F"/>
    <w:rsid w:val="00213F36"/>
    <w:rsid w:val="00215DC6"/>
    <w:rsid w:val="00216A98"/>
    <w:rsid w:val="00217ED0"/>
    <w:rsid w:val="002237AF"/>
    <w:rsid w:val="002274F0"/>
    <w:rsid w:val="00227B80"/>
    <w:rsid w:val="00233BAB"/>
    <w:rsid w:val="00235A3F"/>
    <w:rsid w:val="002375C2"/>
    <w:rsid w:val="002377BB"/>
    <w:rsid w:val="00237813"/>
    <w:rsid w:val="00237C3F"/>
    <w:rsid w:val="00240047"/>
    <w:rsid w:val="00241C5F"/>
    <w:rsid w:val="00241EEA"/>
    <w:rsid w:val="00246CC1"/>
    <w:rsid w:val="00250044"/>
    <w:rsid w:val="00251A1B"/>
    <w:rsid w:val="00251DD1"/>
    <w:rsid w:val="00251F23"/>
    <w:rsid w:val="002524CC"/>
    <w:rsid w:val="002527F4"/>
    <w:rsid w:val="00254BA4"/>
    <w:rsid w:val="002552D5"/>
    <w:rsid w:val="00256F0F"/>
    <w:rsid w:val="00257AFE"/>
    <w:rsid w:val="002620B6"/>
    <w:rsid w:val="0026235B"/>
    <w:rsid w:val="002717BE"/>
    <w:rsid w:val="00271A45"/>
    <w:rsid w:val="00272719"/>
    <w:rsid w:val="00274361"/>
    <w:rsid w:val="0027505A"/>
    <w:rsid w:val="00275E78"/>
    <w:rsid w:val="00276830"/>
    <w:rsid w:val="00283BC8"/>
    <w:rsid w:val="00293EAC"/>
    <w:rsid w:val="00294FF0"/>
    <w:rsid w:val="002961EC"/>
    <w:rsid w:val="00297132"/>
    <w:rsid w:val="0029714C"/>
    <w:rsid w:val="002A0847"/>
    <w:rsid w:val="002A0879"/>
    <w:rsid w:val="002A5646"/>
    <w:rsid w:val="002A654F"/>
    <w:rsid w:val="002B0A62"/>
    <w:rsid w:val="002B1B67"/>
    <w:rsid w:val="002B371A"/>
    <w:rsid w:val="002B3931"/>
    <w:rsid w:val="002C106F"/>
    <w:rsid w:val="002C1493"/>
    <w:rsid w:val="002C1B84"/>
    <w:rsid w:val="002C1D8C"/>
    <w:rsid w:val="002C5B39"/>
    <w:rsid w:val="002C678A"/>
    <w:rsid w:val="002C7273"/>
    <w:rsid w:val="002D04E2"/>
    <w:rsid w:val="002D071D"/>
    <w:rsid w:val="002D2153"/>
    <w:rsid w:val="002D269C"/>
    <w:rsid w:val="002D34E9"/>
    <w:rsid w:val="002D3977"/>
    <w:rsid w:val="002D3B55"/>
    <w:rsid w:val="002D6ED1"/>
    <w:rsid w:val="002D7B49"/>
    <w:rsid w:val="002E020F"/>
    <w:rsid w:val="002E1A2F"/>
    <w:rsid w:val="002E2026"/>
    <w:rsid w:val="002E2C8D"/>
    <w:rsid w:val="002E5657"/>
    <w:rsid w:val="002E59F5"/>
    <w:rsid w:val="002E5F52"/>
    <w:rsid w:val="002E6EA8"/>
    <w:rsid w:val="002E755C"/>
    <w:rsid w:val="002F05C6"/>
    <w:rsid w:val="002F0F8A"/>
    <w:rsid w:val="002F6F25"/>
    <w:rsid w:val="003002D1"/>
    <w:rsid w:val="003045DD"/>
    <w:rsid w:val="00305337"/>
    <w:rsid w:val="003054E3"/>
    <w:rsid w:val="00310558"/>
    <w:rsid w:val="00310738"/>
    <w:rsid w:val="003114A8"/>
    <w:rsid w:val="00314F2B"/>
    <w:rsid w:val="00315C1C"/>
    <w:rsid w:val="00316717"/>
    <w:rsid w:val="00316763"/>
    <w:rsid w:val="00316AA1"/>
    <w:rsid w:val="00317B25"/>
    <w:rsid w:val="003203E2"/>
    <w:rsid w:val="00324221"/>
    <w:rsid w:val="00325548"/>
    <w:rsid w:val="0032590F"/>
    <w:rsid w:val="00325E0F"/>
    <w:rsid w:val="0032667F"/>
    <w:rsid w:val="00327A71"/>
    <w:rsid w:val="00335046"/>
    <w:rsid w:val="00335F9F"/>
    <w:rsid w:val="00336654"/>
    <w:rsid w:val="00336E2E"/>
    <w:rsid w:val="00337512"/>
    <w:rsid w:val="00344FA4"/>
    <w:rsid w:val="003463C9"/>
    <w:rsid w:val="003509A7"/>
    <w:rsid w:val="00351177"/>
    <w:rsid w:val="00351B76"/>
    <w:rsid w:val="00351D7A"/>
    <w:rsid w:val="00353FFE"/>
    <w:rsid w:val="0035552E"/>
    <w:rsid w:val="00356BA0"/>
    <w:rsid w:val="00356D75"/>
    <w:rsid w:val="00357C23"/>
    <w:rsid w:val="0036083E"/>
    <w:rsid w:val="0036098A"/>
    <w:rsid w:val="00361B62"/>
    <w:rsid w:val="0036598E"/>
    <w:rsid w:val="0036640C"/>
    <w:rsid w:val="00373968"/>
    <w:rsid w:val="00374BB6"/>
    <w:rsid w:val="0037539A"/>
    <w:rsid w:val="00381697"/>
    <w:rsid w:val="003826C0"/>
    <w:rsid w:val="0038629B"/>
    <w:rsid w:val="003916BE"/>
    <w:rsid w:val="0039203D"/>
    <w:rsid w:val="00392B06"/>
    <w:rsid w:val="0039413A"/>
    <w:rsid w:val="00394D96"/>
    <w:rsid w:val="00395EE4"/>
    <w:rsid w:val="00397DB7"/>
    <w:rsid w:val="003A0637"/>
    <w:rsid w:val="003A15B8"/>
    <w:rsid w:val="003A2261"/>
    <w:rsid w:val="003A2C9B"/>
    <w:rsid w:val="003A7188"/>
    <w:rsid w:val="003A746D"/>
    <w:rsid w:val="003B01CB"/>
    <w:rsid w:val="003B021E"/>
    <w:rsid w:val="003B0C3E"/>
    <w:rsid w:val="003B1B17"/>
    <w:rsid w:val="003B6953"/>
    <w:rsid w:val="003C18B8"/>
    <w:rsid w:val="003C2F94"/>
    <w:rsid w:val="003C44DE"/>
    <w:rsid w:val="003C6796"/>
    <w:rsid w:val="003C6F7F"/>
    <w:rsid w:val="003C7981"/>
    <w:rsid w:val="003C7B62"/>
    <w:rsid w:val="003D006D"/>
    <w:rsid w:val="003D011E"/>
    <w:rsid w:val="003D1137"/>
    <w:rsid w:val="003D2B77"/>
    <w:rsid w:val="003D595A"/>
    <w:rsid w:val="003D66CF"/>
    <w:rsid w:val="003D7F02"/>
    <w:rsid w:val="003E2BE2"/>
    <w:rsid w:val="003E5483"/>
    <w:rsid w:val="003E67C2"/>
    <w:rsid w:val="003E76E2"/>
    <w:rsid w:val="003F53D9"/>
    <w:rsid w:val="003F6BF1"/>
    <w:rsid w:val="003F73B2"/>
    <w:rsid w:val="00404786"/>
    <w:rsid w:val="0040658F"/>
    <w:rsid w:val="00410440"/>
    <w:rsid w:val="00410A18"/>
    <w:rsid w:val="0041293E"/>
    <w:rsid w:val="0041294E"/>
    <w:rsid w:val="00412D40"/>
    <w:rsid w:val="00414E78"/>
    <w:rsid w:val="00415492"/>
    <w:rsid w:val="004154D8"/>
    <w:rsid w:val="00415F2B"/>
    <w:rsid w:val="00415FA0"/>
    <w:rsid w:val="004216B4"/>
    <w:rsid w:val="00422A36"/>
    <w:rsid w:val="00423F62"/>
    <w:rsid w:val="00424BAD"/>
    <w:rsid w:val="004274E8"/>
    <w:rsid w:val="00430191"/>
    <w:rsid w:val="0043062C"/>
    <w:rsid w:val="00432940"/>
    <w:rsid w:val="00432A44"/>
    <w:rsid w:val="004348F0"/>
    <w:rsid w:val="00434D2E"/>
    <w:rsid w:val="0043780D"/>
    <w:rsid w:val="00437B6F"/>
    <w:rsid w:val="00437C2F"/>
    <w:rsid w:val="00442E73"/>
    <w:rsid w:val="00443052"/>
    <w:rsid w:val="00450208"/>
    <w:rsid w:val="00451545"/>
    <w:rsid w:val="00453687"/>
    <w:rsid w:val="004536E3"/>
    <w:rsid w:val="004550CF"/>
    <w:rsid w:val="00456DEF"/>
    <w:rsid w:val="004573AC"/>
    <w:rsid w:val="004618A4"/>
    <w:rsid w:val="00462547"/>
    <w:rsid w:val="00462FA8"/>
    <w:rsid w:val="00463F76"/>
    <w:rsid w:val="004641C0"/>
    <w:rsid w:val="004662AD"/>
    <w:rsid w:val="004666B1"/>
    <w:rsid w:val="00470AD4"/>
    <w:rsid w:val="00474108"/>
    <w:rsid w:val="004759AB"/>
    <w:rsid w:val="004762CE"/>
    <w:rsid w:val="00481116"/>
    <w:rsid w:val="004815E5"/>
    <w:rsid w:val="00483656"/>
    <w:rsid w:val="004845B0"/>
    <w:rsid w:val="00484CBF"/>
    <w:rsid w:val="0048512D"/>
    <w:rsid w:val="004902BB"/>
    <w:rsid w:val="0049068B"/>
    <w:rsid w:val="004A1A1F"/>
    <w:rsid w:val="004A242B"/>
    <w:rsid w:val="004A2F59"/>
    <w:rsid w:val="004A3C38"/>
    <w:rsid w:val="004A4643"/>
    <w:rsid w:val="004A658B"/>
    <w:rsid w:val="004B1D3A"/>
    <w:rsid w:val="004B26E1"/>
    <w:rsid w:val="004B729C"/>
    <w:rsid w:val="004B74F3"/>
    <w:rsid w:val="004C0BA5"/>
    <w:rsid w:val="004C1114"/>
    <w:rsid w:val="004C5262"/>
    <w:rsid w:val="004D116C"/>
    <w:rsid w:val="004D11E0"/>
    <w:rsid w:val="004D176C"/>
    <w:rsid w:val="004D397F"/>
    <w:rsid w:val="004D4B15"/>
    <w:rsid w:val="004D5D3E"/>
    <w:rsid w:val="004E0DE4"/>
    <w:rsid w:val="004E3C31"/>
    <w:rsid w:val="004E5751"/>
    <w:rsid w:val="004E6EC6"/>
    <w:rsid w:val="004E7647"/>
    <w:rsid w:val="004F1F0B"/>
    <w:rsid w:val="004F2249"/>
    <w:rsid w:val="004F321E"/>
    <w:rsid w:val="004F43E5"/>
    <w:rsid w:val="004F5FD9"/>
    <w:rsid w:val="00500966"/>
    <w:rsid w:val="00504CF0"/>
    <w:rsid w:val="005058C7"/>
    <w:rsid w:val="00506B5B"/>
    <w:rsid w:val="0051306B"/>
    <w:rsid w:val="00513DFE"/>
    <w:rsid w:val="00514BBD"/>
    <w:rsid w:val="005164C4"/>
    <w:rsid w:val="00520229"/>
    <w:rsid w:val="005219DD"/>
    <w:rsid w:val="00522D20"/>
    <w:rsid w:val="00524B40"/>
    <w:rsid w:val="00525AC4"/>
    <w:rsid w:val="00531C0D"/>
    <w:rsid w:val="00531DD5"/>
    <w:rsid w:val="00532545"/>
    <w:rsid w:val="00532D70"/>
    <w:rsid w:val="00532F1E"/>
    <w:rsid w:val="00532FD0"/>
    <w:rsid w:val="00536478"/>
    <w:rsid w:val="00536943"/>
    <w:rsid w:val="005424C4"/>
    <w:rsid w:val="00542F39"/>
    <w:rsid w:val="00543DBA"/>
    <w:rsid w:val="00545811"/>
    <w:rsid w:val="0054691B"/>
    <w:rsid w:val="00547358"/>
    <w:rsid w:val="00550196"/>
    <w:rsid w:val="005521AF"/>
    <w:rsid w:val="00560768"/>
    <w:rsid w:val="00562010"/>
    <w:rsid w:val="00562546"/>
    <w:rsid w:val="00563A30"/>
    <w:rsid w:val="00564FED"/>
    <w:rsid w:val="00567D55"/>
    <w:rsid w:val="00570C68"/>
    <w:rsid w:val="005723A8"/>
    <w:rsid w:val="00576FB7"/>
    <w:rsid w:val="0058363C"/>
    <w:rsid w:val="00585A1E"/>
    <w:rsid w:val="005866A2"/>
    <w:rsid w:val="00586B4E"/>
    <w:rsid w:val="00586E7A"/>
    <w:rsid w:val="00586F41"/>
    <w:rsid w:val="00587618"/>
    <w:rsid w:val="005913A7"/>
    <w:rsid w:val="00592E86"/>
    <w:rsid w:val="0059441F"/>
    <w:rsid w:val="00595608"/>
    <w:rsid w:val="00595C20"/>
    <w:rsid w:val="005A04D0"/>
    <w:rsid w:val="005A04DE"/>
    <w:rsid w:val="005A1482"/>
    <w:rsid w:val="005A2377"/>
    <w:rsid w:val="005A2AE9"/>
    <w:rsid w:val="005A306C"/>
    <w:rsid w:val="005A4E17"/>
    <w:rsid w:val="005A58D0"/>
    <w:rsid w:val="005A756E"/>
    <w:rsid w:val="005B0EB2"/>
    <w:rsid w:val="005B19EF"/>
    <w:rsid w:val="005B2CCC"/>
    <w:rsid w:val="005B4738"/>
    <w:rsid w:val="005B483A"/>
    <w:rsid w:val="005B504A"/>
    <w:rsid w:val="005C1CD4"/>
    <w:rsid w:val="005C1E04"/>
    <w:rsid w:val="005C3D97"/>
    <w:rsid w:val="005C3EFF"/>
    <w:rsid w:val="005C5053"/>
    <w:rsid w:val="005C68DA"/>
    <w:rsid w:val="005D03CB"/>
    <w:rsid w:val="005D0CC1"/>
    <w:rsid w:val="005D5B68"/>
    <w:rsid w:val="005D65C7"/>
    <w:rsid w:val="005D71BF"/>
    <w:rsid w:val="005D7D31"/>
    <w:rsid w:val="005E2098"/>
    <w:rsid w:val="005E32A9"/>
    <w:rsid w:val="005E5EC4"/>
    <w:rsid w:val="005F3E20"/>
    <w:rsid w:val="005F6757"/>
    <w:rsid w:val="006007FA"/>
    <w:rsid w:val="00602CE3"/>
    <w:rsid w:val="00604CB8"/>
    <w:rsid w:val="00605FC7"/>
    <w:rsid w:val="00607626"/>
    <w:rsid w:val="00610891"/>
    <w:rsid w:val="00611449"/>
    <w:rsid w:val="00612C8C"/>
    <w:rsid w:val="006134FC"/>
    <w:rsid w:val="00614740"/>
    <w:rsid w:val="00615E35"/>
    <w:rsid w:val="00616470"/>
    <w:rsid w:val="00617FAD"/>
    <w:rsid w:val="00620D77"/>
    <w:rsid w:val="00622845"/>
    <w:rsid w:val="00623399"/>
    <w:rsid w:val="00623F23"/>
    <w:rsid w:val="00624092"/>
    <w:rsid w:val="00624326"/>
    <w:rsid w:val="00626C07"/>
    <w:rsid w:val="006300AF"/>
    <w:rsid w:val="00632698"/>
    <w:rsid w:val="00633357"/>
    <w:rsid w:val="00636B98"/>
    <w:rsid w:val="0064011D"/>
    <w:rsid w:val="006405D4"/>
    <w:rsid w:val="00640B53"/>
    <w:rsid w:val="00641BEF"/>
    <w:rsid w:val="00641E3F"/>
    <w:rsid w:val="0064304D"/>
    <w:rsid w:val="006436DD"/>
    <w:rsid w:val="006438E6"/>
    <w:rsid w:val="00645A51"/>
    <w:rsid w:val="00646D4C"/>
    <w:rsid w:val="00653315"/>
    <w:rsid w:val="00653CDA"/>
    <w:rsid w:val="006601F7"/>
    <w:rsid w:val="0067342E"/>
    <w:rsid w:val="00673DDE"/>
    <w:rsid w:val="00674144"/>
    <w:rsid w:val="00680726"/>
    <w:rsid w:val="006817E0"/>
    <w:rsid w:val="006825F5"/>
    <w:rsid w:val="006841A3"/>
    <w:rsid w:val="00690046"/>
    <w:rsid w:val="00691DCE"/>
    <w:rsid w:val="00693413"/>
    <w:rsid w:val="0069654F"/>
    <w:rsid w:val="00697024"/>
    <w:rsid w:val="00697BFE"/>
    <w:rsid w:val="006A6DFC"/>
    <w:rsid w:val="006B13EC"/>
    <w:rsid w:val="006C0708"/>
    <w:rsid w:val="006C5BBA"/>
    <w:rsid w:val="006C5F6B"/>
    <w:rsid w:val="006C66FF"/>
    <w:rsid w:val="006C6D1B"/>
    <w:rsid w:val="006C706E"/>
    <w:rsid w:val="006D09FC"/>
    <w:rsid w:val="006D33D4"/>
    <w:rsid w:val="006D3770"/>
    <w:rsid w:val="006D4504"/>
    <w:rsid w:val="006D72E3"/>
    <w:rsid w:val="006E04A3"/>
    <w:rsid w:val="006E6363"/>
    <w:rsid w:val="006E7E4C"/>
    <w:rsid w:val="006F0E95"/>
    <w:rsid w:val="006F110F"/>
    <w:rsid w:val="006F2E87"/>
    <w:rsid w:val="006F4E77"/>
    <w:rsid w:val="006F6AA7"/>
    <w:rsid w:val="006F6E63"/>
    <w:rsid w:val="00702794"/>
    <w:rsid w:val="007116FA"/>
    <w:rsid w:val="0071196D"/>
    <w:rsid w:val="00712181"/>
    <w:rsid w:val="00713455"/>
    <w:rsid w:val="00713BB2"/>
    <w:rsid w:val="00717871"/>
    <w:rsid w:val="007204AE"/>
    <w:rsid w:val="0072110E"/>
    <w:rsid w:val="00722481"/>
    <w:rsid w:val="0072586B"/>
    <w:rsid w:val="00725A22"/>
    <w:rsid w:val="00727719"/>
    <w:rsid w:val="0073025D"/>
    <w:rsid w:val="00730544"/>
    <w:rsid w:val="00732F9E"/>
    <w:rsid w:val="007340D4"/>
    <w:rsid w:val="00736785"/>
    <w:rsid w:val="0074294A"/>
    <w:rsid w:val="00747AB5"/>
    <w:rsid w:val="00747D55"/>
    <w:rsid w:val="00747D59"/>
    <w:rsid w:val="00751AB5"/>
    <w:rsid w:val="0075296C"/>
    <w:rsid w:val="00754C36"/>
    <w:rsid w:val="00757B84"/>
    <w:rsid w:val="007621BE"/>
    <w:rsid w:val="0076424E"/>
    <w:rsid w:val="00764564"/>
    <w:rsid w:val="007654A3"/>
    <w:rsid w:val="00765FA1"/>
    <w:rsid w:val="00770D35"/>
    <w:rsid w:val="00772A22"/>
    <w:rsid w:val="00772F77"/>
    <w:rsid w:val="00777108"/>
    <w:rsid w:val="0077782A"/>
    <w:rsid w:val="007779EE"/>
    <w:rsid w:val="00781746"/>
    <w:rsid w:val="00784310"/>
    <w:rsid w:val="007860D4"/>
    <w:rsid w:val="00786351"/>
    <w:rsid w:val="00786998"/>
    <w:rsid w:val="00793512"/>
    <w:rsid w:val="007A3137"/>
    <w:rsid w:val="007A3B2A"/>
    <w:rsid w:val="007A4207"/>
    <w:rsid w:val="007A6CA8"/>
    <w:rsid w:val="007B0316"/>
    <w:rsid w:val="007B0760"/>
    <w:rsid w:val="007B0903"/>
    <w:rsid w:val="007B0B19"/>
    <w:rsid w:val="007B0B1A"/>
    <w:rsid w:val="007B0E18"/>
    <w:rsid w:val="007B1B5A"/>
    <w:rsid w:val="007B3720"/>
    <w:rsid w:val="007B642E"/>
    <w:rsid w:val="007B76A1"/>
    <w:rsid w:val="007C1CB4"/>
    <w:rsid w:val="007C1FA3"/>
    <w:rsid w:val="007C37F4"/>
    <w:rsid w:val="007C484D"/>
    <w:rsid w:val="007C4AD6"/>
    <w:rsid w:val="007C51B0"/>
    <w:rsid w:val="007C60FB"/>
    <w:rsid w:val="007D2C02"/>
    <w:rsid w:val="007D3196"/>
    <w:rsid w:val="007D4104"/>
    <w:rsid w:val="007D4713"/>
    <w:rsid w:val="007D5123"/>
    <w:rsid w:val="007D598A"/>
    <w:rsid w:val="007D5F8A"/>
    <w:rsid w:val="007D61BA"/>
    <w:rsid w:val="007D7D68"/>
    <w:rsid w:val="007E262B"/>
    <w:rsid w:val="007E2700"/>
    <w:rsid w:val="007E29A4"/>
    <w:rsid w:val="007E2F7C"/>
    <w:rsid w:val="007E2F85"/>
    <w:rsid w:val="007E36C0"/>
    <w:rsid w:val="007E46DD"/>
    <w:rsid w:val="007E60FF"/>
    <w:rsid w:val="007E7657"/>
    <w:rsid w:val="007E76EF"/>
    <w:rsid w:val="007F0496"/>
    <w:rsid w:val="007F1D9B"/>
    <w:rsid w:val="007F222B"/>
    <w:rsid w:val="007F4E1F"/>
    <w:rsid w:val="00800AD9"/>
    <w:rsid w:val="00807FA1"/>
    <w:rsid w:val="00807FBF"/>
    <w:rsid w:val="0081060D"/>
    <w:rsid w:val="008109D1"/>
    <w:rsid w:val="00812419"/>
    <w:rsid w:val="00814C15"/>
    <w:rsid w:val="0082017A"/>
    <w:rsid w:val="00820524"/>
    <w:rsid w:val="00821F13"/>
    <w:rsid w:val="008227CC"/>
    <w:rsid w:val="00822B42"/>
    <w:rsid w:val="00824415"/>
    <w:rsid w:val="0082761C"/>
    <w:rsid w:val="00831E72"/>
    <w:rsid w:val="008338EF"/>
    <w:rsid w:val="00833B0D"/>
    <w:rsid w:val="00833C4B"/>
    <w:rsid w:val="00835057"/>
    <w:rsid w:val="0084071B"/>
    <w:rsid w:val="00841198"/>
    <w:rsid w:val="00841234"/>
    <w:rsid w:val="0084584D"/>
    <w:rsid w:val="0085295F"/>
    <w:rsid w:val="00852A58"/>
    <w:rsid w:val="008557A1"/>
    <w:rsid w:val="008564F8"/>
    <w:rsid w:val="008603D8"/>
    <w:rsid w:val="0086044B"/>
    <w:rsid w:val="00862910"/>
    <w:rsid w:val="00871421"/>
    <w:rsid w:val="00871F55"/>
    <w:rsid w:val="008739C1"/>
    <w:rsid w:val="00873E6D"/>
    <w:rsid w:val="008749F8"/>
    <w:rsid w:val="00874E07"/>
    <w:rsid w:val="00875EFF"/>
    <w:rsid w:val="00877991"/>
    <w:rsid w:val="00890157"/>
    <w:rsid w:val="00893613"/>
    <w:rsid w:val="0089481A"/>
    <w:rsid w:val="0089756B"/>
    <w:rsid w:val="008A1FE0"/>
    <w:rsid w:val="008A2978"/>
    <w:rsid w:val="008A2FD1"/>
    <w:rsid w:val="008B4C1F"/>
    <w:rsid w:val="008B670F"/>
    <w:rsid w:val="008C1EE7"/>
    <w:rsid w:val="008C1F67"/>
    <w:rsid w:val="008C263A"/>
    <w:rsid w:val="008C3CCB"/>
    <w:rsid w:val="008C5282"/>
    <w:rsid w:val="008C6448"/>
    <w:rsid w:val="008D01EA"/>
    <w:rsid w:val="008D029B"/>
    <w:rsid w:val="008D2527"/>
    <w:rsid w:val="008D471C"/>
    <w:rsid w:val="008D5550"/>
    <w:rsid w:val="008D59C2"/>
    <w:rsid w:val="008E0DDF"/>
    <w:rsid w:val="008E2463"/>
    <w:rsid w:val="008E448F"/>
    <w:rsid w:val="008E4F50"/>
    <w:rsid w:val="008E511E"/>
    <w:rsid w:val="008E6AD5"/>
    <w:rsid w:val="008E7DB4"/>
    <w:rsid w:val="008F0288"/>
    <w:rsid w:val="008F7C11"/>
    <w:rsid w:val="00900209"/>
    <w:rsid w:val="00900A89"/>
    <w:rsid w:val="00902923"/>
    <w:rsid w:val="00907A53"/>
    <w:rsid w:val="0091123C"/>
    <w:rsid w:val="00911AC1"/>
    <w:rsid w:val="00911D06"/>
    <w:rsid w:val="009146B4"/>
    <w:rsid w:val="00916035"/>
    <w:rsid w:val="00921BA7"/>
    <w:rsid w:val="00921BF3"/>
    <w:rsid w:val="00922FF2"/>
    <w:rsid w:val="00925447"/>
    <w:rsid w:val="00927199"/>
    <w:rsid w:val="00927894"/>
    <w:rsid w:val="00927FE8"/>
    <w:rsid w:val="009313D6"/>
    <w:rsid w:val="00936649"/>
    <w:rsid w:val="009378A2"/>
    <w:rsid w:val="009414A2"/>
    <w:rsid w:val="00942C57"/>
    <w:rsid w:val="00942F27"/>
    <w:rsid w:val="009440AD"/>
    <w:rsid w:val="00944989"/>
    <w:rsid w:val="00944EA2"/>
    <w:rsid w:val="00946863"/>
    <w:rsid w:val="009504CA"/>
    <w:rsid w:val="00950A52"/>
    <w:rsid w:val="00952B16"/>
    <w:rsid w:val="00952EA1"/>
    <w:rsid w:val="00955FBF"/>
    <w:rsid w:val="00956917"/>
    <w:rsid w:val="0096052D"/>
    <w:rsid w:val="0096309F"/>
    <w:rsid w:val="009653CD"/>
    <w:rsid w:val="00967454"/>
    <w:rsid w:val="00967FCA"/>
    <w:rsid w:val="0097033E"/>
    <w:rsid w:val="009707A9"/>
    <w:rsid w:val="00971646"/>
    <w:rsid w:val="00971909"/>
    <w:rsid w:val="00971A5D"/>
    <w:rsid w:val="0097492E"/>
    <w:rsid w:val="00974CB9"/>
    <w:rsid w:val="00975CE0"/>
    <w:rsid w:val="00977602"/>
    <w:rsid w:val="0097774F"/>
    <w:rsid w:val="009778C4"/>
    <w:rsid w:val="0098040E"/>
    <w:rsid w:val="00982519"/>
    <w:rsid w:val="009826F3"/>
    <w:rsid w:val="00984DA7"/>
    <w:rsid w:val="00986BD9"/>
    <w:rsid w:val="00987B50"/>
    <w:rsid w:val="009917D3"/>
    <w:rsid w:val="00992B92"/>
    <w:rsid w:val="009935D4"/>
    <w:rsid w:val="009A3B1B"/>
    <w:rsid w:val="009A40DB"/>
    <w:rsid w:val="009A5839"/>
    <w:rsid w:val="009A6433"/>
    <w:rsid w:val="009A6EF4"/>
    <w:rsid w:val="009A799B"/>
    <w:rsid w:val="009B09D6"/>
    <w:rsid w:val="009B101D"/>
    <w:rsid w:val="009C0F4A"/>
    <w:rsid w:val="009C24A2"/>
    <w:rsid w:val="009C2C28"/>
    <w:rsid w:val="009C2E79"/>
    <w:rsid w:val="009C5B48"/>
    <w:rsid w:val="009D1E29"/>
    <w:rsid w:val="009D5734"/>
    <w:rsid w:val="009D72C0"/>
    <w:rsid w:val="009E12C0"/>
    <w:rsid w:val="009E1BF6"/>
    <w:rsid w:val="009E5B00"/>
    <w:rsid w:val="009E66E1"/>
    <w:rsid w:val="009E6BFA"/>
    <w:rsid w:val="009F57B4"/>
    <w:rsid w:val="009F598E"/>
    <w:rsid w:val="009F7078"/>
    <w:rsid w:val="00A0091D"/>
    <w:rsid w:val="00A0472D"/>
    <w:rsid w:val="00A05410"/>
    <w:rsid w:val="00A06168"/>
    <w:rsid w:val="00A06169"/>
    <w:rsid w:val="00A07870"/>
    <w:rsid w:val="00A10516"/>
    <w:rsid w:val="00A11655"/>
    <w:rsid w:val="00A13EB2"/>
    <w:rsid w:val="00A14A95"/>
    <w:rsid w:val="00A21549"/>
    <w:rsid w:val="00A215BC"/>
    <w:rsid w:val="00A224C3"/>
    <w:rsid w:val="00A22A5A"/>
    <w:rsid w:val="00A236FB"/>
    <w:rsid w:val="00A23D3B"/>
    <w:rsid w:val="00A24993"/>
    <w:rsid w:val="00A31AF7"/>
    <w:rsid w:val="00A31BB5"/>
    <w:rsid w:val="00A364B8"/>
    <w:rsid w:val="00A4389C"/>
    <w:rsid w:val="00A43D2B"/>
    <w:rsid w:val="00A50222"/>
    <w:rsid w:val="00A539C9"/>
    <w:rsid w:val="00A54B0C"/>
    <w:rsid w:val="00A56CB0"/>
    <w:rsid w:val="00A601BC"/>
    <w:rsid w:val="00A6407A"/>
    <w:rsid w:val="00A67507"/>
    <w:rsid w:val="00A67719"/>
    <w:rsid w:val="00A6785E"/>
    <w:rsid w:val="00A726CF"/>
    <w:rsid w:val="00A75164"/>
    <w:rsid w:val="00A76876"/>
    <w:rsid w:val="00A76B19"/>
    <w:rsid w:val="00A76FEA"/>
    <w:rsid w:val="00A77D06"/>
    <w:rsid w:val="00A837F0"/>
    <w:rsid w:val="00A83C90"/>
    <w:rsid w:val="00A879DF"/>
    <w:rsid w:val="00A87BA3"/>
    <w:rsid w:val="00A901E8"/>
    <w:rsid w:val="00A94404"/>
    <w:rsid w:val="00A953E3"/>
    <w:rsid w:val="00A9654D"/>
    <w:rsid w:val="00A97913"/>
    <w:rsid w:val="00AA0E60"/>
    <w:rsid w:val="00AA2686"/>
    <w:rsid w:val="00AA59B6"/>
    <w:rsid w:val="00AA79A2"/>
    <w:rsid w:val="00AB3826"/>
    <w:rsid w:val="00AC20E7"/>
    <w:rsid w:val="00AC3791"/>
    <w:rsid w:val="00AC417E"/>
    <w:rsid w:val="00AC799F"/>
    <w:rsid w:val="00AC7B08"/>
    <w:rsid w:val="00AD234F"/>
    <w:rsid w:val="00AD28D6"/>
    <w:rsid w:val="00AD5A2A"/>
    <w:rsid w:val="00AE100E"/>
    <w:rsid w:val="00AE1A4F"/>
    <w:rsid w:val="00AE1F66"/>
    <w:rsid w:val="00AE2220"/>
    <w:rsid w:val="00AE5836"/>
    <w:rsid w:val="00AE6B64"/>
    <w:rsid w:val="00AE7C60"/>
    <w:rsid w:val="00AF0D08"/>
    <w:rsid w:val="00AF0D48"/>
    <w:rsid w:val="00AF1C11"/>
    <w:rsid w:val="00AF1E6C"/>
    <w:rsid w:val="00AF2EBD"/>
    <w:rsid w:val="00AF2EFC"/>
    <w:rsid w:val="00AF3887"/>
    <w:rsid w:val="00AF4944"/>
    <w:rsid w:val="00AF5BFD"/>
    <w:rsid w:val="00AF6315"/>
    <w:rsid w:val="00B0048C"/>
    <w:rsid w:val="00B01F38"/>
    <w:rsid w:val="00B0325C"/>
    <w:rsid w:val="00B04811"/>
    <w:rsid w:val="00B074AA"/>
    <w:rsid w:val="00B12748"/>
    <w:rsid w:val="00B17CA1"/>
    <w:rsid w:val="00B17EDD"/>
    <w:rsid w:val="00B225DF"/>
    <w:rsid w:val="00B23ACF"/>
    <w:rsid w:val="00B25782"/>
    <w:rsid w:val="00B259EE"/>
    <w:rsid w:val="00B26F4B"/>
    <w:rsid w:val="00B27747"/>
    <w:rsid w:val="00B2781E"/>
    <w:rsid w:val="00B31345"/>
    <w:rsid w:val="00B318FF"/>
    <w:rsid w:val="00B35AEA"/>
    <w:rsid w:val="00B36EB1"/>
    <w:rsid w:val="00B37E81"/>
    <w:rsid w:val="00B40B45"/>
    <w:rsid w:val="00B410F8"/>
    <w:rsid w:val="00B41934"/>
    <w:rsid w:val="00B4299A"/>
    <w:rsid w:val="00B43046"/>
    <w:rsid w:val="00B441C2"/>
    <w:rsid w:val="00B447A4"/>
    <w:rsid w:val="00B47A5F"/>
    <w:rsid w:val="00B47B7F"/>
    <w:rsid w:val="00B50AB4"/>
    <w:rsid w:val="00B52861"/>
    <w:rsid w:val="00B541A2"/>
    <w:rsid w:val="00B57C31"/>
    <w:rsid w:val="00B608FA"/>
    <w:rsid w:val="00B70A53"/>
    <w:rsid w:val="00B70FE1"/>
    <w:rsid w:val="00B72CAF"/>
    <w:rsid w:val="00B74B1F"/>
    <w:rsid w:val="00B74B6A"/>
    <w:rsid w:val="00B754F7"/>
    <w:rsid w:val="00B76AAE"/>
    <w:rsid w:val="00B77E54"/>
    <w:rsid w:val="00B86760"/>
    <w:rsid w:val="00B8698A"/>
    <w:rsid w:val="00B90B97"/>
    <w:rsid w:val="00B92255"/>
    <w:rsid w:val="00B929B1"/>
    <w:rsid w:val="00B96237"/>
    <w:rsid w:val="00B965A7"/>
    <w:rsid w:val="00BA26AE"/>
    <w:rsid w:val="00BA36E6"/>
    <w:rsid w:val="00BA411A"/>
    <w:rsid w:val="00BA5848"/>
    <w:rsid w:val="00BA6A92"/>
    <w:rsid w:val="00BB16C7"/>
    <w:rsid w:val="00BB36A9"/>
    <w:rsid w:val="00BB3888"/>
    <w:rsid w:val="00BB3ADE"/>
    <w:rsid w:val="00BB5D3A"/>
    <w:rsid w:val="00BB6878"/>
    <w:rsid w:val="00BB6DC4"/>
    <w:rsid w:val="00BB7980"/>
    <w:rsid w:val="00BC13A9"/>
    <w:rsid w:val="00BC1472"/>
    <w:rsid w:val="00BC1EA7"/>
    <w:rsid w:val="00BC2CD1"/>
    <w:rsid w:val="00BC3C14"/>
    <w:rsid w:val="00BD3573"/>
    <w:rsid w:val="00BD4F3A"/>
    <w:rsid w:val="00BE4C47"/>
    <w:rsid w:val="00BE52EE"/>
    <w:rsid w:val="00BF014D"/>
    <w:rsid w:val="00BF1A0A"/>
    <w:rsid w:val="00BF22DC"/>
    <w:rsid w:val="00BF3F1F"/>
    <w:rsid w:val="00BF524B"/>
    <w:rsid w:val="00BF52B4"/>
    <w:rsid w:val="00BF610D"/>
    <w:rsid w:val="00BF6C3E"/>
    <w:rsid w:val="00BF6C82"/>
    <w:rsid w:val="00C00025"/>
    <w:rsid w:val="00C00152"/>
    <w:rsid w:val="00C024A6"/>
    <w:rsid w:val="00C02A4C"/>
    <w:rsid w:val="00C02D3B"/>
    <w:rsid w:val="00C12208"/>
    <w:rsid w:val="00C134EC"/>
    <w:rsid w:val="00C1529E"/>
    <w:rsid w:val="00C20C4E"/>
    <w:rsid w:val="00C23F06"/>
    <w:rsid w:val="00C262FE"/>
    <w:rsid w:val="00C27CB5"/>
    <w:rsid w:val="00C317EF"/>
    <w:rsid w:val="00C33EC8"/>
    <w:rsid w:val="00C35B65"/>
    <w:rsid w:val="00C37237"/>
    <w:rsid w:val="00C3723E"/>
    <w:rsid w:val="00C401E5"/>
    <w:rsid w:val="00C405D1"/>
    <w:rsid w:val="00C431AA"/>
    <w:rsid w:val="00C432AF"/>
    <w:rsid w:val="00C43E2B"/>
    <w:rsid w:val="00C442BA"/>
    <w:rsid w:val="00C44D4F"/>
    <w:rsid w:val="00C45707"/>
    <w:rsid w:val="00C45F8B"/>
    <w:rsid w:val="00C46A4D"/>
    <w:rsid w:val="00C47682"/>
    <w:rsid w:val="00C56748"/>
    <w:rsid w:val="00C57D30"/>
    <w:rsid w:val="00C612FF"/>
    <w:rsid w:val="00C618F5"/>
    <w:rsid w:val="00C61D92"/>
    <w:rsid w:val="00C67702"/>
    <w:rsid w:val="00C67901"/>
    <w:rsid w:val="00C708C9"/>
    <w:rsid w:val="00C70E16"/>
    <w:rsid w:val="00C71AED"/>
    <w:rsid w:val="00C72115"/>
    <w:rsid w:val="00C72259"/>
    <w:rsid w:val="00C72866"/>
    <w:rsid w:val="00C73F2C"/>
    <w:rsid w:val="00C75053"/>
    <w:rsid w:val="00C83904"/>
    <w:rsid w:val="00C86703"/>
    <w:rsid w:val="00C9039F"/>
    <w:rsid w:val="00C91192"/>
    <w:rsid w:val="00C913CF"/>
    <w:rsid w:val="00C91581"/>
    <w:rsid w:val="00C91B02"/>
    <w:rsid w:val="00C92407"/>
    <w:rsid w:val="00C92476"/>
    <w:rsid w:val="00C952FD"/>
    <w:rsid w:val="00CA274F"/>
    <w:rsid w:val="00CA37D6"/>
    <w:rsid w:val="00CA460E"/>
    <w:rsid w:val="00CA5D03"/>
    <w:rsid w:val="00CB205B"/>
    <w:rsid w:val="00CB46D1"/>
    <w:rsid w:val="00CB5201"/>
    <w:rsid w:val="00CB63D5"/>
    <w:rsid w:val="00CB78A4"/>
    <w:rsid w:val="00CC186E"/>
    <w:rsid w:val="00CC4FD0"/>
    <w:rsid w:val="00CC5A14"/>
    <w:rsid w:val="00CC5A94"/>
    <w:rsid w:val="00CD0C03"/>
    <w:rsid w:val="00CD330B"/>
    <w:rsid w:val="00CD370A"/>
    <w:rsid w:val="00CD3E9A"/>
    <w:rsid w:val="00CD4488"/>
    <w:rsid w:val="00CE1057"/>
    <w:rsid w:val="00CE2580"/>
    <w:rsid w:val="00CE3504"/>
    <w:rsid w:val="00CE3EE0"/>
    <w:rsid w:val="00CE59EA"/>
    <w:rsid w:val="00CE5F41"/>
    <w:rsid w:val="00CE6932"/>
    <w:rsid w:val="00CE6B2B"/>
    <w:rsid w:val="00CF1713"/>
    <w:rsid w:val="00CF4A33"/>
    <w:rsid w:val="00D01C7B"/>
    <w:rsid w:val="00D01F78"/>
    <w:rsid w:val="00D029A9"/>
    <w:rsid w:val="00D041F9"/>
    <w:rsid w:val="00D071BC"/>
    <w:rsid w:val="00D07687"/>
    <w:rsid w:val="00D10F92"/>
    <w:rsid w:val="00D13101"/>
    <w:rsid w:val="00D16839"/>
    <w:rsid w:val="00D22132"/>
    <w:rsid w:val="00D2508F"/>
    <w:rsid w:val="00D30058"/>
    <w:rsid w:val="00D30E46"/>
    <w:rsid w:val="00D318D4"/>
    <w:rsid w:val="00D34442"/>
    <w:rsid w:val="00D36CC6"/>
    <w:rsid w:val="00D36E53"/>
    <w:rsid w:val="00D37910"/>
    <w:rsid w:val="00D40266"/>
    <w:rsid w:val="00D414A0"/>
    <w:rsid w:val="00D421DE"/>
    <w:rsid w:val="00D45C4C"/>
    <w:rsid w:val="00D476BD"/>
    <w:rsid w:val="00D542E7"/>
    <w:rsid w:val="00D560FA"/>
    <w:rsid w:val="00D5652F"/>
    <w:rsid w:val="00D6046D"/>
    <w:rsid w:val="00D631EF"/>
    <w:rsid w:val="00D64534"/>
    <w:rsid w:val="00D64915"/>
    <w:rsid w:val="00D6600B"/>
    <w:rsid w:val="00D662F0"/>
    <w:rsid w:val="00D663C6"/>
    <w:rsid w:val="00D7030A"/>
    <w:rsid w:val="00D708A1"/>
    <w:rsid w:val="00D71B7E"/>
    <w:rsid w:val="00D72C04"/>
    <w:rsid w:val="00D75310"/>
    <w:rsid w:val="00D80A7D"/>
    <w:rsid w:val="00D907F3"/>
    <w:rsid w:val="00D92BF1"/>
    <w:rsid w:val="00D93858"/>
    <w:rsid w:val="00D967F2"/>
    <w:rsid w:val="00D9700A"/>
    <w:rsid w:val="00D97915"/>
    <w:rsid w:val="00D97CE1"/>
    <w:rsid w:val="00DA0C71"/>
    <w:rsid w:val="00DA3801"/>
    <w:rsid w:val="00DA4286"/>
    <w:rsid w:val="00DB00A5"/>
    <w:rsid w:val="00DB1296"/>
    <w:rsid w:val="00DB1F85"/>
    <w:rsid w:val="00DB21A2"/>
    <w:rsid w:val="00DB22FE"/>
    <w:rsid w:val="00DB57D4"/>
    <w:rsid w:val="00DB5AD6"/>
    <w:rsid w:val="00DB689E"/>
    <w:rsid w:val="00DB7A2C"/>
    <w:rsid w:val="00DB7FF7"/>
    <w:rsid w:val="00DC1256"/>
    <w:rsid w:val="00DC1B79"/>
    <w:rsid w:val="00DC580D"/>
    <w:rsid w:val="00DC6491"/>
    <w:rsid w:val="00DD0F02"/>
    <w:rsid w:val="00DD4E2D"/>
    <w:rsid w:val="00DE0A7C"/>
    <w:rsid w:val="00DE1072"/>
    <w:rsid w:val="00DE127F"/>
    <w:rsid w:val="00DE28E5"/>
    <w:rsid w:val="00DE4572"/>
    <w:rsid w:val="00DE4F1E"/>
    <w:rsid w:val="00DE73A3"/>
    <w:rsid w:val="00DE746D"/>
    <w:rsid w:val="00DF1EF2"/>
    <w:rsid w:val="00DF2618"/>
    <w:rsid w:val="00DF3DF4"/>
    <w:rsid w:val="00DF5F72"/>
    <w:rsid w:val="00DF6067"/>
    <w:rsid w:val="00DF7135"/>
    <w:rsid w:val="00DF7539"/>
    <w:rsid w:val="00DF7BF3"/>
    <w:rsid w:val="00E0153D"/>
    <w:rsid w:val="00E01A48"/>
    <w:rsid w:val="00E03C4E"/>
    <w:rsid w:val="00E03CE2"/>
    <w:rsid w:val="00E04E22"/>
    <w:rsid w:val="00E05D89"/>
    <w:rsid w:val="00E069FB"/>
    <w:rsid w:val="00E06E72"/>
    <w:rsid w:val="00E072AA"/>
    <w:rsid w:val="00E07506"/>
    <w:rsid w:val="00E109B2"/>
    <w:rsid w:val="00E13D3F"/>
    <w:rsid w:val="00E15A24"/>
    <w:rsid w:val="00E15EDF"/>
    <w:rsid w:val="00E2074F"/>
    <w:rsid w:val="00E20B7B"/>
    <w:rsid w:val="00E23AF8"/>
    <w:rsid w:val="00E24F2D"/>
    <w:rsid w:val="00E3145A"/>
    <w:rsid w:val="00E31678"/>
    <w:rsid w:val="00E31A05"/>
    <w:rsid w:val="00E341A3"/>
    <w:rsid w:val="00E347E8"/>
    <w:rsid w:val="00E34B9A"/>
    <w:rsid w:val="00E35A5A"/>
    <w:rsid w:val="00E407F3"/>
    <w:rsid w:val="00E40CFF"/>
    <w:rsid w:val="00E428B8"/>
    <w:rsid w:val="00E44591"/>
    <w:rsid w:val="00E46367"/>
    <w:rsid w:val="00E54356"/>
    <w:rsid w:val="00E56392"/>
    <w:rsid w:val="00E57055"/>
    <w:rsid w:val="00E616E9"/>
    <w:rsid w:val="00E64867"/>
    <w:rsid w:val="00E658CD"/>
    <w:rsid w:val="00E65EA0"/>
    <w:rsid w:val="00E670BF"/>
    <w:rsid w:val="00E71282"/>
    <w:rsid w:val="00E727BF"/>
    <w:rsid w:val="00E72F8C"/>
    <w:rsid w:val="00E73DA1"/>
    <w:rsid w:val="00E74485"/>
    <w:rsid w:val="00E74DE1"/>
    <w:rsid w:val="00E80366"/>
    <w:rsid w:val="00E82863"/>
    <w:rsid w:val="00E82BED"/>
    <w:rsid w:val="00E86B34"/>
    <w:rsid w:val="00E8723A"/>
    <w:rsid w:val="00E87CEC"/>
    <w:rsid w:val="00E9002E"/>
    <w:rsid w:val="00E90257"/>
    <w:rsid w:val="00E90312"/>
    <w:rsid w:val="00E90491"/>
    <w:rsid w:val="00E907C0"/>
    <w:rsid w:val="00E91660"/>
    <w:rsid w:val="00E91FF6"/>
    <w:rsid w:val="00E92B8A"/>
    <w:rsid w:val="00EA0930"/>
    <w:rsid w:val="00EA19C6"/>
    <w:rsid w:val="00EA1B88"/>
    <w:rsid w:val="00EA1C19"/>
    <w:rsid w:val="00EA3601"/>
    <w:rsid w:val="00EA58BA"/>
    <w:rsid w:val="00EA6398"/>
    <w:rsid w:val="00EB23D8"/>
    <w:rsid w:val="00EB3020"/>
    <w:rsid w:val="00EB3383"/>
    <w:rsid w:val="00EB4231"/>
    <w:rsid w:val="00EB4F1B"/>
    <w:rsid w:val="00EB6E07"/>
    <w:rsid w:val="00EC0822"/>
    <w:rsid w:val="00EC256F"/>
    <w:rsid w:val="00EC36D7"/>
    <w:rsid w:val="00EC54C8"/>
    <w:rsid w:val="00EC71E7"/>
    <w:rsid w:val="00EC751D"/>
    <w:rsid w:val="00EC7B5E"/>
    <w:rsid w:val="00EC7E29"/>
    <w:rsid w:val="00ED3232"/>
    <w:rsid w:val="00ED3F96"/>
    <w:rsid w:val="00ED40B9"/>
    <w:rsid w:val="00ED51D7"/>
    <w:rsid w:val="00ED7C25"/>
    <w:rsid w:val="00EE1DD0"/>
    <w:rsid w:val="00EE2557"/>
    <w:rsid w:val="00EE2571"/>
    <w:rsid w:val="00EE3443"/>
    <w:rsid w:val="00EE3B09"/>
    <w:rsid w:val="00EE494E"/>
    <w:rsid w:val="00EF143F"/>
    <w:rsid w:val="00EF186D"/>
    <w:rsid w:val="00EF6D29"/>
    <w:rsid w:val="00F025F6"/>
    <w:rsid w:val="00F040A5"/>
    <w:rsid w:val="00F04F94"/>
    <w:rsid w:val="00F05768"/>
    <w:rsid w:val="00F0681E"/>
    <w:rsid w:val="00F10E19"/>
    <w:rsid w:val="00F11050"/>
    <w:rsid w:val="00F112FC"/>
    <w:rsid w:val="00F129F0"/>
    <w:rsid w:val="00F1509E"/>
    <w:rsid w:val="00F15563"/>
    <w:rsid w:val="00F15F8E"/>
    <w:rsid w:val="00F23069"/>
    <w:rsid w:val="00F2324D"/>
    <w:rsid w:val="00F23467"/>
    <w:rsid w:val="00F2348B"/>
    <w:rsid w:val="00F313E7"/>
    <w:rsid w:val="00F33B1B"/>
    <w:rsid w:val="00F40932"/>
    <w:rsid w:val="00F40F1D"/>
    <w:rsid w:val="00F413EB"/>
    <w:rsid w:val="00F42662"/>
    <w:rsid w:val="00F43D47"/>
    <w:rsid w:val="00F44813"/>
    <w:rsid w:val="00F456BA"/>
    <w:rsid w:val="00F47513"/>
    <w:rsid w:val="00F47D64"/>
    <w:rsid w:val="00F501F9"/>
    <w:rsid w:val="00F50D12"/>
    <w:rsid w:val="00F523DA"/>
    <w:rsid w:val="00F52897"/>
    <w:rsid w:val="00F548AB"/>
    <w:rsid w:val="00F55361"/>
    <w:rsid w:val="00F55538"/>
    <w:rsid w:val="00F55D3B"/>
    <w:rsid w:val="00F617C8"/>
    <w:rsid w:val="00F63D8C"/>
    <w:rsid w:val="00F660DF"/>
    <w:rsid w:val="00F66ED5"/>
    <w:rsid w:val="00F70404"/>
    <w:rsid w:val="00F70455"/>
    <w:rsid w:val="00F7194E"/>
    <w:rsid w:val="00F71A82"/>
    <w:rsid w:val="00F72306"/>
    <w:rsid w:val="00F73660"/>
    <w:rsid w:val="00F73A50"/>
    <w:rsid w:val="00F76B0A"/>
    <w:rsid w:val="00F84674"/>
    <w:rsid w:val="00F91D92"/>
    <w:rsid w:val="00F92E61"/>
    <w:rsid w:val="00F952A3"/>
    <w:rsid w:val="00F95323"/>
    <w:rsid w:val="00FA04CA"/>
    <w:rsid w:val="00FA17C7"/>
    <w:rsid w:val="00FA2634"/>
    <w:rsid w:val="00FA3509"/>
    <w:rsid w:val="00FA5F14"/>
    <w:rsid w:val="00FA6251"/>
    <w:rsid w:val="00FB2778"/>
    <w:rsid w:val="00FB3FD4"/>
    <w:rsid w:val="00FB4CD5"/>
    <w:rsid w:val="00FB6EE5"/>
    <w:rsid w:val="00FB7A77"/>
    <w:rsid w:val="00FC1A71"/>
    <w:rsid w:val="00FD16B2"/>
    <w:rsid w:val="00FD1BEA"/>
    <w:rsid w:val="00FD26BB"/>
    <w:rsid w:val="00FD37B3"/>
    <w:rsid w:val="00FD40A7"/>
    <w:rsid w:val="00FD58CC"/>
    <w:rsid w:val="00FD6671"/>
    <w:rsid w:val="00FD67E3"/>
    <w:rsid w:val="00FE6520"/>
    <w:rsid w:val="00FF02E8"/>
    <w:rsid w:val="00FF3080"/>
    <w:rsid w:val="00FF4A1C"/>
    <w:rsid w:val="00FF4C09"/>
    <w:rsid w:val="00FF6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1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2016-01-22T08:21:00Z</cp:lastPrinted>
  <dcterms:created xsi:type="dcterms:W3CDTF">2015-04-14T12:21:00Z</dcterms:created>
  <dcterms:modified xsi:type="dcterms:W3CDTF">2021-05-16T23:24:00Z</dcterms:modified>
</cp:coreProperties>
</file>