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D1" w:rsidRPr="00A57DD1" w:rsidRDefault="00A57DD1" w:rsidP="00A57DD1">
      <w:pPr>
        <w:spacing w:before="75" w:after="150" w:line="312" w:lineRule="atLeast"/>
        <w:outlineLvl w:val="0"/>
        <w:rPr>
          <w:rFonts w:ascii="Open Sans" w:eastAsia="Times New Roman" w:hAnsi="Open Sans" w:cs="Times New Roman"/>
          <w:b/>
          <w:bCs/>
          <w:color w:val="000000"/>
          <w:kern w:val="36"/>
          <w:sz w:val="32"/>
          <w:szCs w:val="32"/>
          <w:lang w:eastAsia="ru-RU"/>
        </w:rPr>
      </w:pPr>
      <w:r w:rsidRPr="00A57DD1">
        <w:rPr>
          <w:rFonts w:ascii="Open Sans" w:eastAsia="Times New Roman" w:hAnsi="Open Sans" w:cs="Times New Roman"/>
          <w:b/>
          <w:bCs/>
          <w:color w:val="000000"/>
          <w:kern w:val="36"/>
          <w:sz w:val="32"/>
          <w:szCs w:val="32"/>
          <w:lang w:eastAsia="ru-RU"/>
        </w:rPr>
        <w:t>Статья «Права ребенка и их защита»</w:t>
      </w:r>
    </w:p>
    <w:p w:rsidR="00A57DD1" w:rsidRPr="00A57DD1" w:rsidRDefault="00A57DD1" w:rsidP="00A57DD1">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Права ребенка и их защита</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bookmarkStart w:id="0" w:name="_GoBack"/>
      <w:bookmarkEnd w:id="0"/>
      <w:r w:rsidRPr="00A57DD1">
        <w:rPr>
          <w:rFonts w:ascii="Verdana" w:eastAsia="Times New Roman" w:hAnsi="Verdana" w:cs="Times New Roman"/>
          <w:color w:val="000000"/>
          <w:sz w:val="20"/>
          <w:szCs w:val="20"/>
          <w:lang w:eastAsia="ru-RU"/>
        </w:rPr>
        <w:t>- какие права имеет ребенок, только родившись;</w:t>
      </w:r>
      <w:r w:rsidRPr="00A57DD1">
        <w:rPr>
          <w:rFonts w:ascii="Verdana" w:eastAsia="Times New Roman" w:hAnsi="Verdana" w:cs="Times New Roman"/>
          <w:color w:val="000000"/>
          <w:sz w:val="20"/>
          <w:szCs w:val="20"/>
          <w:lang w:eastAsia="ru-RU"/>
        </w:rPr>
        <w:br/>
        <w:t>- от кого нужно защищать ребенка;</w:t>
      </w:r>
      <w:r w:rsidRPr="00A57DD1">
        <w:rPr>
          <w:rFonts w:ascii="Verdana" w:eastAsia="Times New Roman" w:hAnsi="Verdana" w:cs="Times New Roman"/>
          <w:color w:val="000000"/>
          <w:sz w:val="20"/>
          <w:szCs w:val="20"/>
          <w:lang w:eastAsia="ru-RU"/>
        </w:rPr>
        <w:br/>
        <w:t>- какие типичные нарушения прав ребенка, лишенного родителей;</w:t>
      </w:r>
      <w:r w:rsidRPr="00A57DD1">
        <w:rPr>
          <w:rFonts w:ascii="Verdana" w:eastAsia="Times New Roman" w:hAnsi="Verdana" w:cs="Times New Roman"/>
          <w:color w:val="000000"/>
          <w:sz w:val="20"/>
          <w:szCs w:val="20"/>
          <w:lang w:eastAsia="ru-RU"/>
        </w:rPr>
        <w:br/>
        <w:t>- кто обязан защищать права ребенка;</w:t>
      </w:r>
      <w:r w:rsidRPr="00A57DD1">
        <w:rPr>
          <w:rFonts w:ascii="Verdana" w:eastAsia="Times New Roman" w:hAnsi="Verdana" w:cs="Times New Roman"/>
          <w:color w:val="000000"/>
          <w:sz w:val="20"/>
          <w:szCs w:val="20"/>
          <w:lang w:eastAsia="ru-RU"/>
        </w:rPr>
        <w:br/>
        <w:t> </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Права ребёнка</w:t>
      </w:r>
      <w:r w:rsidRPr="00A57DD1">
        <w:rPr>
          <w:rFonts w:ascii="Verdana" w:eastAsia="Times New Roman" w:hAnsi="Verdana" w:cs="Times New Roman"/>
          <w:color w:val="000000"/>
          <w:sz w:val="20"/>
          <w:szCs w:val="20"/>
          <w:lang w:eastAsia="ru-RU"/>
        </w:rPr>
        <w:t> </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Малыш, еще только родившись, имеет свои, гарантированные государством, </w:t>
      </w:r>
      <w:r w:rsidRPr="00A57DD1">
        <w:rPr>
          <w:rFonts w:ascii="Verdana" w:eastAsia="Times New Roman" w:hAnsi="Verdana" w:cs="Times New Roman"/>
          <w:b/>
          <w:bCs/>
          <w:color w:val="000000"/>
          <w:sz w:val="20"/>
          <w:szCs w:val="20"/>
          <w:lang w:eastAsia="ru-RU"/>
        </w:rPr>
        <w:t>законные права.</w:t>
      </w:r>
      <w:r w:rsidRPr="00A57DD1">
        <w:rPr>
          <w:rFonts w:ascii="Verdana" w:eastAsia="Times New Roman" w:hAnsi="Verdana" w:cs="Times New Roman"/>
          <w:color w:val="000000"/>
          <w:sz w:val="20"/>
          <w:szCs w:val="20"/>
          <w:lang w:eastAsia="ru-RU"/>
        </w:rPr>
        <w:br/>
      </w:r>
      <w:r w:rsidRPr="00A57DD1">
        <w:rPr>
          <w:rFonts w:ascii="Verdana" w:eastAsia="Times New Roman" w:hAnsi="Verdana" w:cs="Times New Roman"/>
          <w:b/>
          <w:bCs/>
          <w:color w:val="000000"/>
          <w:sz w:val="20"/>
          <w:szCs w:val="20"/>
          <w:lang w:eastAsia="ru-RU"/>
        </w:rPr>
        <w:t>          Права ребёнка</w:t>
      </w:r>
      <w:r w:rsidRPr="00A57DD1">
        <w:rPr>
          <w:rFonts w:ascii="Verdana" w:eastAsia="Times New Roman" w:hAnsi="Verdana" w:cs="Times New Roman"/>
          <w:color w:val="000000"/>
          <w:sz w:val="20"/>
          <w:szCs w:val="20"/>
          <w:lang w:eastAsia="ru-RU"/>
        </w:rPr>
        <w:t> — свод прав детей, зафиксированный в международных документах по правам ребёнка. Согласно Конвенции о правах ребёнка, ребёнок — это лицо, не достигшее восемнадцати лет. Государство взяло на себя обязательство защищать детей, поэтому они имеют такие же права, как и взрослые.</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семью.</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заботу и защиту со стороны государства, если нет временной или постоянной защиты со стороны родителей.</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посещать школу и учиться.</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равенство.</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свободно выражать свои мысли.</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собственное мнение.</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имя и гражданство.</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получение информации.</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защиту от насилия и жестокого обращения.</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медицинское обслуживание.</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отдых и досуг.</w:t>
      </w:r>
    </w:p>
    <w:p w:rsidR="00A57DD1" w:rsidRPr="00A57DD1" w:rsidRDefault="00A57DD1" w:rsidP="00A57DD1">
      <w:pPr>
        <w:numPr>
          <w:ilvl w:val="0"/>
          <w:numId w:val="1"/>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Ребёнок имеет право на дополнительную помощь со стороны государства, если есть особые потребности (например, у детей с ограниченными возможностями).</w:t>
      </w:r>
    </w:p>
    <w:p w:rsidR="00A57DD1" w:rsidRPr="00A57DD1" w:rsidRDefault="00A57DD1" w:rsidP="00A57DD1">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На международном и национальном уровне существует множество специальных актов о правах ребёнка. Основным актом о правах ребёнка на международном уровне является Конвенция о правах ребёнка (Нью-Йорк, 20 ноября 1989 г.) — это документ о правах ребёнка из 54 статей. Все права, входящие в Конвенцию, распространяются на всех детей.</w:t>
      </w:r>
    </w:p>
    <w:p w:rsidR="00A57DD1" w:rsidRPr="00A57DD1" w:rsidRDefault="00A57DD1" w:rsidP="00A57DD1">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Еще одним актом, защищающим права ребенка, является Декларация прав ребёнка, принятая Генеральной Ассамблеей ООН в 1959 году,</w:t>
      </w:r>
    </w:p>
    <w:p w:rsidR="00A57DD1" w:rsidRPr="00A57DD1" w:rsidRDefault="00A57DD1" w:rsidP="00A57DD1">
      <w:pPr>
        <w:spacing w:before="100" w:beforeAutospacing="1" w:after="100" w:afterAutospacing="1" w:line="240" w:lineRule="auto"/>
        <w:ind w:left="720"/>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Декларация прав ребёнка устанавливает следующие принципы:</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1.      Ребёнку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ребёнка или его семьи.</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xml:space="preserve">2.      Ребёнку законом и другими средствами должна быть обеспечена специальная защита детей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путём и в условиях свободы и </w:t>
      </w:r>
      <w:r w:rsidRPr="00A57DD1">
        <w:rPr>
          <w:rFonts w:ascii="Verdana" w:eastAsia="Times New Roman" w:hAnsi="Verdana" w:cs="Times New Roman"/>
          <w:color w:val="000000"/>
          <w:sz w:val="20"/>
          <w:szCs w:val="20"/>
          <w:lang w:eastAsia="ru-RU"/>
        </w:rPr>
        <w:lastRenderedPageBreak/>
        <w:t>достоинства. При издании с этой целью законов главным соображением должно быть наилучшее обеспечение интересов ребёнка.</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3.      Ребёнку должно принадлежать с его рождения право на имя и гражданство.</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4.      Ребёнок должен пользоваться благами социального обеспечения. Ему должно принадлежать право на здоровый рост и развитие; с этой целью специальные уход и охрана должны быть обеспечены как ему, так и его матери, включая дородовый и послеродовый уход. Ребёнку должно принадлежать право на надлежащее питание, жилище, развлечения и медицинское обслуживание.</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5.      Ребёнку, который является неполноценным в физическом, психическом или социальном отношении, должны обеспечиваться специальные режимы, образование и заботы, необходимые ввиду его особого состояния.</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xml:space="preserve">6.      Ребёнок для полного и гармоничного развития его личности нуждается в любви и понимании. Он должен, когда </w:t>
      </w:r>
      <w:proofErr w:type="gramStart"/>
      <w:r w:rsidRPr="00A57DD1">
        <w:rPr>
          <w:rFonts w:ascii="Verdana" w:eastAsia="Times New Roman" w:hAnsi="Verdana" w:cs="Times New Roman"/>
          <w:color w:val="000000"/>
          <w:sz w:val="20"/>
          <w:szCs w:val="20"/>
          <w:lang w:eastAsia="ru-RU"/>
        </w:rPr>
        <w:t>это</w:t>
      </w:r>
      <w:proofErr w:type="gramEnd"/>
      <w:r w:rsidRPr="00A57DD1">
        <w:rPr>
          <w:rFonts w:ascii="Verdana" w:eastAsia="Times New Roman" w:hAnsi="Verdana" w:cs="Times New Roman"/>
          <w:color w:val="000000"/>
          <w:sz w:val="20"/>
          <w:szCs w:val="20"/>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ребёнок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A57DD1">
        <w:rPr>
          <w:rFonts w:ascii="Verdana" w:eastAsia="Times New Roman" w:hAnsi="Verdana" w:cs="Times New Roman"/>
          <w:color w:val="000000"/>
          <w:sz w:val="20"/>
          <w:szCs w:val="20"/>
          <w:lang w:eastAsia="ru-RU"/>
        </w:rPr>
        <w:t>дств к с</w:t>
      </w:r>
      <w:proofErr w:type="gramEnd"/>
      <w:r w:rsidRPr="00A57DD1">
        <w:rPr>
          <w:rFonts w:ascii="Verdana" w:eastAsia="Times New Roman" w:hAnsi="Verdana" w:cs="Times New Roman"/>
          <w:color w:val="000000"/>
          <w:sz w:val="20"/>
          <w:szCs w:val="20"/>
          <w:lang w:eastAsia="ru-RU"/>
        </w:rPr>
        <w:t>уществованию. Желательно, чтобы многодетным семьям предоставлялись государственные или иные пособия на содержание детей.</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xml:space="preserve">7.      Ребёнок имеет право на получение образования, которое должно быть бесплатным и обязательным, по крайней </w:t>
      </w:r>
      <w:proofErr w:type="gramStart"/>
      <w:r w:rsidRPr="00A57DD1">
        <w:rPr>
          <w:rFonts w:ascii="Verdana" w:eastAsia="Times New Roman" w:hAnsi="Verdana" w:cs="Times New Roman"/>
          <w:color w:val="000000"/>
          <w:sz w:val="20"/>
          <w:szCs w:val="20"/>
          <w:lang w:eastAsia="ru-RU"/>
        </w:rPr>
        <w:t>мере</w:t>
      </w:r>
      <w:proofErr w:type="gramEnd"/>
      <w:r w:rsidRPr="00A57DD1">
        <w:rPr>
          <w:rFonts w:ascii="Verdana" w:eastAsia="Times New Roman" w:hAnsi="Verdana" w:cs="Times New Roman"/>
          <w:color w:val="000000"/>
          <w:sz w:val="20"/>
          <w:szCs w:val="20"/>
          <w:lang w:eastAsia="ru-RU"/>
        </w:rPr>
        <w:t xml:space="preserve"> на начальных стадиях. Ему должно даваться образование, которое </w:t>
      </w:r>
      <w:proofErr w:type="gramStart"/>
      <w:r w:rsidRPr="00A57DD1">
        <w:rPr>
          <w:rFonts w:ascii="Verdana" w:eastAsia="Times New Roman" w:hAnsi="Verdana" w:cs="Times New Roman"/>
          <w:color w:val="000000"/>
          <w:sz w:val="20"/>
          <w:szCs w:val="20"/>
          <w:lang w:eastAsia="ru-RU"/>
        </w:rPr>
        <w:t>способствовало бы его общему культурному развитию и благодаря которому он мог</w:t>
      </w:r>
      <w:proofErr w:type="gramEnd"/>
      <w:r w:rsidRPr="00A57DD1">
        <w:rPr>
          <w:rFonts w:ascii="Verdana" w:eastAsia="Times New Roman" w:hAnsi="Verdana" w:cs="Times New Roman"/>
          <w:color w:val="000000"/>
          <w:sz w:val="20"/>
          <w:szCs w:val="20"/>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ребёнка должно быть руководящим принципом для тех, на ком лежит ответственность за его образование и обучение; эта ответственность </w:t>
      </w:r>
      <w:proofErr w:type="gramStart"/>
      <w:r w:rsidRPr="00A57DD1">
        <w:rPr>
          <w:rFonts w:ascii="Verdana" w:eastAsia="Times New Roman" w:hAnsi="Verdana" w:cs="Times New Roman"/>
          <w:color w:val="000000"/>
          <w:sz w:val="20"/>
          <w:szCs w:val="20"/>
          <w:lang w:eastAsia="ru-RU"/>
        </w:rPr>
        <w:t>лежит</w:t>
      </w:r>
      <w:proofErr w:type="gramEnd"/>
      <w:r w:rsidRPr="00A57DD1">
        <w:rPr>
          <w:rFonts w:ascii="Verdana" w:eastAsia="Times New Roman" w:hAnsi="Verdana" w:cs="Times New Roman"/>
          <w:color w:val="000000"/>
          <w:sz w:val="20"/>
          <w:szCs w:val="20"/>
          <w:lang w:eastAsia="ru-RU"/>
        </w:rPr>
        <w:t xml:space="preserve"> прежде всего на его родителях. Ребёнку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8.      Ребёнок должен при всех обстоятельствах быть среди тех, кто первым получает защиту и помощь.</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xml:space="preserve">9.      Ребёнок должен быть защищен от всех форм небрежного отношения, жестокости и эксплуатации. Он не должен быть объектом </w:t>
      </w:r>
      <w:proofErr w:type="gramStart"/>
      <w:r w:rsidRPr="00A57DD1">
        <w:rPr>
          <w:rFonts w:ascii="Verdana" w:eastAsia="Times New Roman" w:hAnsi="Verdana" w:cs="Times New Roman"/>
          <w:color w:val="000000"/>
          <w:sz w:val="20"/>
          <w:szCs w:val="20"/>
          <w:lang w:eastAsia="ru-RU"/>
        </w:rPr>
        <w:t>торговли</w:t>
      </w:r>
      <w:proofErr w:type="gramEnd"/>
      <w:r w:rsidRPr="00A57DD1">
        <w:rPr>
          <w:rFonts w:ascii="Verdana" w:eastAsia="Times New Roman" w:hAnsi="Verdana" w:cs="Times New Roman"/>
          <w:color w:val="000000"/>
          <w:sz w:val="20"/>
          <w:szCs w:val="20"/>
          <w:lang w:eastAsia="ru-RU"/>
        </w:rPr>
        <w:t xml:space="preserve"> в какой бы то ни было форме.</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10.  Ребёнок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11.  Ребёнок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Основным актом о правах ребёнка в России является Федеральный закон от 24 июля 1998 г. N 124-ФЗ «Об основных гарантиях прав ребёнка в Российской Федерации».</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lastRenderedPageBreak/>
        <w:t>От кого нужно защищать ребенка?</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В реальной жизни происходят ситуации нарушения прав ребенка, причем зачастую сами нарушители не осознают, что их действия идут вразрез с буквой закона и являются уголовно наказуемыми. Защищать нужно от взрослых, от сверстников и, порой, от самих себя.</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С какими ситуациями приходится сталкиваться чаще всего? Взрослые считают допустимым шлепнуть ребенка за провинность – за дело ведь, накричать – а чтобы язык не распускал или лучше учился, назвать «идиотом», «</w:t>
      </w:r>
      <w:proofErr w:type="gramStart"/>
      <w:r w:rsidRPr="00A57DD1">
        <w:rPr>
          <w:rFonts w:ascii="Verdana" w:eastAsia="Times New Roman" w:hAnsi="Verdana" w:cs="Times New Roman"/>
          <w:color w:val="000000"/>
          <w:sz w:val="20"/>
          <w:szCs w:val="20"/>
          <w:lang w:eastAsia="ru-RU"/>
        </w:rPr>
        <w:t>тупицей</w:t>
      </w:r>
      <w:proofErr w:type="gramEnd"/>
      <w:r w:rsidRPr="00A57DD1">
        <w:rPr>
          <w:rFonts w:ascii="Verdana" w:eastAsia="Times New Roman" w:hAnsi="Verdana" w:cs="Times New Roman"/>
          <w:color w:val="000000"/>
          <w:sz w:val="20"/>
          <w:szCs w:val="20"/>
          <w:lang w:eastAsia="ru-RU"/>
        </w:rPr>
        <w:t>». Действуя и благих побуждений,  они не видят в таких «воспитательных мерах» ничего предосудительного</w:t>
      </w:r>
      <w:proofErr w:type="gramStart"/>
      <w:r w:rsidRPr="00A57DD1">
        <w:rPr>
          <w:rFonts w:ascii="Verdana" w:eastAsia="Times New Roman" w:hAnsi="Verdana" w:cs="Times New Roman"/>
          <w:color w:val="000000"/>
          <w:sz w:val="20"/>
          <w:szCs w:val="20"/>
          <w:lang w:eastAsia="ru-RU"/>
        </w:rPr>
        <w:t xml:space="preserve"> .</w:t>
      </w:r>
      <w:proofErr w:type="gramEnd"/>
      <w:r w:rsidRPr="00A57DD1">
        <w:rPr>
          <w:rFonts w:ascii="Verdana" w:eastAsia="Times New Roman" w:hAnsi="Verdana" w:cs="Times New Roman"/>
          <w:color w:val="000000"/>
          <w:sz w:val="20"/>
          <w:szCs w:val="20"/>
          <w:lang w:eastAsia="ru-RU"/>
        </w:rPr>
        <w:t xml:space="preserve"> А это самые настоящие проявления насилия – физического или психологического, которые и является самой распространенной формой нарушения прав ребенка.</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К другим нарушений прав ребенка в семье относят ограничение свободы передвижения (наказание в виде запирания ребенка в комнате), порчу личных вещей, лишение еды.</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xml:space="preserve">Часто происходит и нарушение прав ребенка в школе. К сожалению, есть педагоги, которые другим воспитательным методам предпочитают запугивание, публичное унижение, оскорбление, систематическую и необоснованную критику. Во многих школах существует практика уборки кабинетов и пришкольной территории после уроков. Составляются графики, отслеживается посещение, отсутствующих на уборках подвергают различным «репрессиям». Это также незаконно – детей могут попросить убрать в классе или на территории, они могут дать согласие, подтвердив его в письменной форме. Жестокость сверстников, в основном подростков, отдельная тема для разговора. Единственное, на что хотелось бы обратить внимание – это быть предельно внимательным к ребенку, стараться уловить все нестандартные проявления поведения; </w:t>
      </w:r>
      <w:proofErr w:type="gramStart"/>
      <w:r w:rsidRPr="00A57DD1">
        <w:rPr>
          <w:rFonts w:ascii="Verdana" w:eastAsia="Times New Roman" w:hAnsi="Verdana" w:cs="Times New Roman"/>
          <w:color w:val="000000"/>
          <w:sz w:val="20"/>
          <w:szCs w:val="20"/>
          <w:lang w:eastAsia="ru-RU"/>
        </w:rPr>
        <w:t>почаще</w:t>
      </w:r>
      <w:proofErr w:type="gramEnd"/>
      <w:r w:rsidRPr="00A57DD1">
        <w:rPr>
          <w:rFonts w:ascii="Verdana" w:eastAsia="Times New Roman" w:hAnsi="Verdana" w:cs="Times New Roman"/>
          <w:color w:val="000000"/>
          <w:sz w:val="20"/>
          <w:szCs w:val="20"/>
          <w:lang w:eastAsia="ru-RU"/>
        </w:rPr>
        <w:t xml:space="preserve"> «беседы беседовать»; вести диалог, а не просто расспросы; дабы не пропустить проблему.</w:t>
      </w:r>
      <w:r w:rsidRPr="00A57DD1">
        <w:rPr>
          <w:rFonts w:ascii="Verdana" w:eastAsia="Times New Roman" w:hAnsi="Verdana" w:cs="Times New Roman"/>
          <w:color w:val="000000"/>
          <w:sz w:val="20"/>
          <w:szCs w:val="20"/>
          <w:lang w:eastAsia="ru-RU"/>
        </w:rPr>
        <w:br/>
        <w:t xml:space="preserve">Проблемы в общении со сверстниками приводят к </w:t>
      </w:r>
      <w:proofErr w:type="spellStart"/>
      <w:r w:rsidRPr="00A57DD1">
        <w:rPr>
          <w:rFonts w:ascii="Verdana" w:eastAsia="Times New Roman" w:hAnsi="Verdana" w:cs="Times New Roman"/>
          <w:color w:val="000000"/>
          <w:sz w:val="20"/>
          <w:szCs w:val="20"/>
          <w:lang w:eastAsia="ru-RU"/>
        </w:rPr>
        <w:t>девиантному</w:t>
      </w:r>
      <w:proofErr w:type="spellEnd"/>
      <w:r w:rsidRPr="00A57DD1">
        <w:rPr>
          <w:rFonts w:ascii="Verdana" w:eastAsia="Times New Roman" w:hAnsi="Verdana" w:cs="Times New Roman"/>
          <w:color w:val="000000"/>
          <w:sz w:val="20"/>
          <w:szCs w:val="20"/>
          <w:lang w:eastAsia="ru-RU"/>
        </w:rPr>
        <w:t xml:space="preserve"> поведению, склонности к деструктивным поступкам и суицидальным попыткам. И здесь приходится спасать ребенка самого от себя.</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br/>
      </w:r>
      <w:r w:rsidRPr="00A57DD1">
        <w:rPr>
          <w:rFonts w:ascii="Verdana" w:eastAsia="Times New Roman" w:hAnsi="Verdana" w:cs="Times New Roman"/>
          <w:b/>
          <w:bCs/>
          <w:color w:val="000000"/>
          <w:sz w:val="20"/>
          <w:szCs w:val="20"/>
          <w:lang w:eastAsia="ru-RU"/>
        </w:rPr>
        <w:t>Типичные нарушения прав ребенка, лишенного родителей</w:t>
      </w:r>
      <w:r w:rsidRPr="00A57DD1">
        <w:rPr>
          <w:rFonts w:ascii="Verdana" w:eastAsia="Times New Roman" w:hAnsi="Verdana" w:cs="Times New Roman"/>
          <w:color w:val="000000"/>
          <w:sz w:val="20"/>
          <w:szCs w:val="20"/>
          <w:lang w:eastAsia="ru-RU"/>
        </w:rPr>
        <w:br/>
        <w:t>            Дети-сироты или дети, лишенные родительского попечительства, попадают в дома ребенка (с рождения до трех лет), а позднее – в детские Дома, Центры  или школы-интернаты. Основной задачей таких учреждений является социа</w:t>
      </w:r>
      <w:r w:rsidRPr="00A57DD1">
        <w:rPr>
          <w:rFonts w:ascii="Verdana" w:eastAsia="Times New Roman" w:hAnsi="Verdana" w:cs="Times New Roman"/>
          <w:color w:val="000000"/>
          <w:sz w:val="20"/>
          <w:szCs w:val="20"/>
          <w:lang w:eastAsia="ru-RU"/>
        </w:rPr>
        <w:softHyphen/>
        <w:t>лизация воспитанников. Многие дети, оставшиеся без попечения родителей, передаются в приемные семьи, под опеку или усыновляются.</w:t>
      </w:r>
      <w:r w:rsidRPr="00A57DD1">
        <w:rPr>
          <w:rFonts w:ascii="Verdana" w:eastAsia="Times New Roman" w:hAnsi="Verdana" w:cs="Times New Roman"/>
          <w:color w:val="000000"/>
          <w:sz w:val="20"/>
          <w:szCs w:val="20"/>
          <w:lang w:eastAsia="ru-RU"/>
        </w:rPr>
        <w:br/>
        <w:t>Наиболее типичные  нарушения прав таких детей  - невыполнением государственных гарантий по финансовому содержанию; занижение норм государственного содержания детей в опекунских семьях, невыполнения федерального закона  «О дополнительных гарантиях детям-сиротам и детям, оставшимся без попечения родителей»  в отношении внеочередного обеспечения жильем. Острота проблемы не уменьшается в части своевременных алиментных выплат на детей в полном объеме.  В результате нарушаются права детей на получение содержания от своих родителей.</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Кто обязан защищать права ребенка?</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В любой стране мира должна осуществляться защита прав и интересов детей. Довольно распространенное явление это нарушение прав несовершеннолетних. Зачастую дети не борются за свои права, да, в принципе, самостоятельно сделать это очень сложно. Кроме того, люди, которые могут помочь, просто не хотят на это тратить собственное время, да и усилия.</w:t>
      </w:r>
    </w:p>
    <w:p w:rsidR="00A57DD1" w:rsidRPr="00A57DD1" w:rsidRDefault="00A57DD1" w:rsidP="00A57DD1">
      <w:pPr>
        <w:numPr>
          <w:ilvl w:val="0"/>
          <w:numId w:val="2"/>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Прокуратура</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lastRenderedPageBreak/>
        <w:t>Детей необходимо рассматривать как самостоятельный субъект права.</w:t>
      </w:r>
      <w:r w:rsidRPr="00A57DD1">
        <w:rPr>
          <w:rFonts w:ascii="Verdana" w:eastAsia="Times New Roman" w:hAnsi="Verdana" w:cs="Times New Roman"/>
          <w:color w:val="000000"/>
          <w:sz w:val="20"/>
          <w:szCs w:val="20"/>
          <w:lang w:eastAsia="ru-RU"/>
        </w:rPr>
        <w:br/>
        <w:t>Прокурор вправе (и должен) самостоятельно предъявить заявление в суд в защиту прав детей, а вот в защиту прав опекунов только в том случае, если опекун обратится с заявлением в прокуратуру и обоснует при этом свою невозможность действовать самостоятельно (например, по состоянию здоровья). </w:t>
      </w:r>
    </w:p>
    <w:p w:rsidR="00A57DD1" w:rsidRPr="00A57DD1" w:rsidRDefault="00A57DD1" w:rsidP="00A57DD1">
      <w:pPr>
        <w:numPr>
          <w:ilvl w:val="0"/>
          <w:numId w:val="3"/>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Суд.</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Защищать права ребенка следует в судах общей юрисдикции. Использовать этот метод могут абсолютно все физические лица. Несовершеннолетний, защищающий свои права, может использовать помощь родителя. Именно суд способен разрешить споры, которые связаны с воспитанием детей. Это касается лишения родительских прав, их ограничения, а также усыновления и его отмены. По некоторым причинам дети не могут самостоятельно отстаивать свои права и интересы. Поэтому необходимо чтобы был законный представитель. Ими могут являться опекун, усыновитель, приемные родители и т. д. Но стоит понимать, что и сами несовершеннолетние также должны привлекаться. Если ребенок является недееспособным, то ему не обязательно присутствовать на судебном процессе. Несовершеннолетний может отстаивать свои права как самостоятельно (если ребенку есть уже 14 лет), так и с помощью опекунов, родителей, усыновителей.</w:t>
      </w:r>
    </w:p>
    <w:p w:rsidR="00A57DD1" w:rsidRPr="00A57DD1" w:rsidRDefault="00A57DD1" w:rsidP="00A57DD1">
      <w:pPr>
        <w:numPr>
          <w:ilvl w:val="0"/>
          <w:numId w:val="4"/>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Родитель, приемный родитель, опекун.</w:t>
      </w:r>
    </w:p>
    <w:p w:rsidR="00A57DD1" w:rsidRPr="00A57DD1" w:rsidRDefault="00A57DD1" w:rsidP="00A57DD1">
      <w:pPr>
        <w:numPr>
          <w:ilvl w:val="0"/>
          <w:numId w:val="4"/>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Законный представитель (например, директор учреждения, где находится ребенок).</w:t>
      </w:r>
    </w:p>
    <w:p w:rsidR="00A57DD1" w:rsidRPr="00A57DD1" w:rsidRDefault="00A57DD1" w:rsidP="00A57DD1">
      <w:pPr>
        <w:numPr>
          <w:ilvl w:val="0"/>
          <w:numId w:val="4"/>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Органы опеки и попечительства.</w:t>
      </w:r>
      <w:r w:rsidRPr="00A57DD1">
        <w:rPr>
          <w:rFonts w:ascii="Verdana" w:eastAsia="Times New Roman" w:hAnsi="Verdana" w:cs="Times New Roman"/>
          <w:color w:val="000000"/>
          <w:sz w:val="20"/>
          <w:szCs w:val="20"/>
          <w:lang w:eastAsia="ru-RU"/>
        </w:rPr>
        <w:br/>
        <w:t>При  нарушении законных интересов детей, их же родителями (опекунами, законными представителями), сам ребенок способен обратиться за помощью в органы опеки и попечительства. Если ребенку есть уже 14 лет, то он способен самостоятельно обратиться в суд.</w:t>
      </w:r>
    </w:p>
    <w:p w:rsidR="00A57DD1" w:rsidRPr="00A57DD1" w:rsidRDefault="00A57DD1" w:rsidP="00A57DD1">
      <w:pPr>
        <w:numPr>
          <w:ilvl w:val="0"/>
          <w:numId w:val="4"/>
        </w:num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b/>
          <w:bCs/>
          <w:color w:val="000000"/>
          <w:sz w:val="20"/>
          <w:szCs w:val="20"/>
          <w:lang w:eastAsia="ru-RU"/>
        </w:rPr>
        <w:t>Комиссия по делам несовершеннолетних.</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          Проблема защиты прав ребенка всегда являлась самой актуальной, причем для многих стран. Она требует огромной ответственности. Это довольно сложный процесс из-за того, что многие механизмы защиты не действуют или же делают это не в полной мере.</w:t>
      </w:r>
    </w:p>
    <w:p w:rsidR="00A57DD1" w:rsidRPr="00A57DD1" w:rsidRDefault="00A57DD1" w:rsidP="00A57DD1">
      <w:pPr>
        <w:spacing w:before="100" w:beforeAutospacing="1" w:after="100" w:afterAutospacing="1" w:line="240" w:lineRule="auto"/>
        <w:rPr>
          <w:rFonts w:ascii="Verdana" w:eastAsia="Times New Roman" w:hAnsi="Verdana" w:cs="Times New Roman"/>
          <w:color w:val="000000"/>
          <w:sz w:val="20"/>
          <w:szCs w:val="20"/>
          <w:lang w:eastAsia="ru-RU"/>
        </w:rPr>
      </w:pPr>
      <w:r w:rsidRPr="00A57DD1">
        <w:rPr>
          <w:rFonts w:ascii="Verdana" w:eastAsia="Times New Roman" w:hAnsi="Verdana" w:cs="Times New Roman"/>
          <w:color w:val="000000"/>
          <w:sz w:val="20"/>
          <w:szCs w:val="20"/>
          <w:lang w:eastAsia="ru-RU"/>
        </w:rPr>
        <w:t>Именно поэтому добиться определенного правосудия просто невозможно.</w:t>
      </w:r>
      <w:r w:rsidRPr="00A57DD1">
        <w:rPr>
          <w:rFonts w:ascii="Verdana" w:eastAsia="Times New Roman" w:hAnsi="Verdana" w:cs="Times New Roman"/>
          <w:color w:val="000000"/>
          <w:sz w:val="20"/>
          <w:szCs w:val="20"/>
          <w:lang w:eastAsia="ru-RU"/>
        </w:rPr>
        <w:br/>
        <w:t>Государство обязано защищать несовершеннолетних, и разработать определенную систему. В нее необходимо объединить различные органы, которые способны отстоять права и защиты граждан. Что касается детей в этом случае, то защита проходит в два этапа. Первый это судебный, второй административный. Можно использовать сразу и тот и тот способ, но, как правило, выбирается только лишь один. Необходимо понимать, что эффективность защиты напрямую зависит от разработанных механизмов.</w:t>
      </w:r>
    </w:p>
    <w:p w:rsidR="0078627E" w:rsidRDefault="0078627E"/>
    <w:sectPr w:rsidR="00786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13EF"/>
    <w:multiLevelType w:val="multilevel"/>
    <w:tmpl w:val="C710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1E8F"/>
    <w:multiLevelType w:val="multilevel"/>
    <w:tmpl w:val="136C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CD2E8C"/>
    <w:multiLevelType w:val="multilevel"/>
    <w:tmpl w:val="DDB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348E4"/>
    <w:multiLevelType w:val="multilevel"/>
    <w:tmpl w:val="2C1A3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D1"/>
    <w:rsid w:val="0078627E"/>
    <w:rsid w:val="00A57DD1"/>
    <w:rsid w:val="00E12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D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7D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D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7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267707">
      <w:bodyDiv w:val="1"/>
      <w:marLeft w:val="0"/>
      <w:marRight w:val="0"/>
      <w:marTop w:val="0"/>
      <w:marBottom w:val="0"/>
      <w:divBdr>
        <w:top w:val="none" w:sz="0" w:space="0" w:color="auto"/>
        <w:left w:val="none" w:sz="0" w:space="0" w:color="auto"/>
        <w:bottom w:val="none" w:sz="0" w:space="0" w:color="auto"/>
        <w:right w:val="none" w:sz="0" w:space="0" w:color="auto"/>
      </w:divBdr>
      <w:divsChild>
        <w:div w:id="1299342096">
          <w:marLeft w:val="600"/>
          <w:marRight w:val="0"/>
          <w:marTop w:val="0"/>
          <w:marBottom w:val="0"/>
          <w:divBdr>
            <w:top w:val="none" w:sz="0" w:space="0" w:color="auto"/>
            <w:left w:val="none" w:sz="0" w:space="0" w:color="auto"/>
            <w:bottom w:val="none" w:sz="0" w:space="0" w:color="auto"/>
            <w:right w:val="none" w:sz="0" w:space="0" w:color="auto"/>
          </w:divBdr>
        </w:div>
        <w:div w:id="158329750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2021-04-14T06:47:00Z</cp:lastPrinted>
  <dcterms:created xsi:type="dcterms:W3CDTF">2021-04-14T06:45:00Z</dcterms:created>
  <dcterms:modified xsi:type="dcterms:W3CDTF">2021-04-14T06:48:00Z</dcterms:modified>
</cp:coreProperties>
</file>